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Default="002A1FF3"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Default="00E23545" w:rsidP="008D0058">
                  <w:pPr>
                    <w:spacing w:after="0" w:line="240" w:lineRule="auto"/>
                    <w:rPr>
                      <w:rFonts w:ascii="ae_AlMateen" w:hAnsi="ae_AlMateen" w:cs="ae_AlMateen"/>
                      <w:b/>
                      <w:bCs/>
                      <w:color w:val="4F6228" w:themeColor="accent3" w:themeShade="80"/>
                      <w:sz w:val="28"/>
                      <w:szCs w:val="28"/>
                      <w:rtl/>
                    </w:rPr>
                  </w:pP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Default="00E23545" w:rsidP="00BD0CAB">
                  <w:pPr>
                    <w:spacing w:after="0" w:line="240" w:lineRule="auto"/>
                    <w:jc w:val="center"/>
                    <w:rPr>
                      <w:rFonts w:ascii="ae_AlMateen" w:hAnsi="ae_AlMateen" w:cs="ae_AlMateen"/>
                      <w:b/>
                      <w:bCs/>
                      <w:color w:val="4F6228" w:themeColor="accent3" w:themeShade="80"/>
                      <w:sz w:val="28"/>
                      <w:szCs w:val="28"/>
                      <w:rtl/>
                    </w:rPr>
                  </w:pPr>
                </w:p>
                <w:p w:rsidR="00E23545" w:rsidRPr="008D0058" w:rsidRDefault="00E23545"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E23545" w:rsidRPr="008D0058" w:rsidRDefault="00E23545"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E23545" w:rsidRPr="007F2240" w:rsidRDefault="00E23545" w:rsidP="00BD0CAB">
                  <w:pPr>
                    <w:jc w:val="center"/>
                    <w:rPr>
                      <w:rFonts w:cs="PT Bold Heading"/>
                      <w:b/>
                      <w:bCs/>
                      <w:color w:val="4F6228" w:themeColor="accent3" w:themeShade="80"/>
                      <w:sz w:val="28"/>
                      <w:szCs w:val="28"/>
                      <w:rtl/>
                      <w:lang w:bidi="ar-JO"/>
                    </w:rPr>
                  </w:pPr>
                </w:p>
                <w:p w:rsidR="00E23545" w:rsidRPr="007F2240" w:rsidRDefault="00E23545" w:rsidP="00BD0CAB">
                  <w:pPr>
                    <w:jc w:val="center"/>
                    <w:rPr>
                      <w:rFonts w:cs="PT Bold Heading"/>
                      <w:b/>
                      <w:bCs/>
                      <w:color w:val="4F6228" w:themeColor="accent3" w:themeShade="80"/>
                      <w:sz w:val="28"/>
                      <w:szCs w:val="28"/>
                      <w:rtl/>
                      <w:lang w:bidi="ar-JO"/>
                    </w:rPr>
                  </w:pPr>
                </w:p>
                <w:p w:rsidR="00E23545" w:rsidRPr="007F2240" w:rsidRDefault="00E23545" w:rsidP="00BD0CAB">
                  <w:pPr>
                    <w:jc w:val="center"/>
                    <w:rPr>
                      <w:rFonts w:cs="PT Bold Heading"/>
                      <w:b/>
                      <w:bCs/>
                      <w:color w:val="4F6228" w:themeColor="accent3" w:themeShade="80"/>
                      <w:sz w:val="28"/>
                      <w:szCs w:val="28"/>
                      <w:rtl/>
                      <w:lang w:bidi="ar-JO"/>
                    </w:rPr>
                  </w:pPr>
                </w:p>
                <w:p w:rsidR="00E23545" w:rsidRPr="00CB1F06" w:rsidRDefault="00E23545" w:rsidP="00BD0CAB">
                  <w:pPr>
                    <w:jc w:val="center"/>
                    <w:rPr>
                      <w:rFonts w:cs="PT Bold Heading"/>
                      <w:b/>
                      <w:bCs/>
                      <w:color w:val="4F6228" w:themeColor="accent3" w:themeShade="80"/>
                      <w:sz w:val="52"/>
                      <w:szCs w:val="52"/>
                      <w:rtl/>
                      <w:lang w:bidi="ar-JO"/>
                    </w:rPr>
                  </w:pPr>
                </w:p>
                <w:p w:rsidR="00E23545" w:rsidRPr="00CB1F06" w:rsidRDefault="00E23545"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E23545" w:rsidRDefault="00E23545"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E23545" w:rsidRPr="00CB1F06" w:rsidRDefault="00E23545"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E23545" w:rsidRPr="00CB1F06" w:rsidRDefault="00E23545">
                  <w:pPr>
                    <w:rPr>
                      <w:sz w:val="52"/>
                      <w:szCs w:val="52"/>
                    </w:rPr>
                  </w:pPr>
                </w:p>
              </w:txbxContent>
            </v:textbox>
          </v:rect>
        </w:pict>
      </w:r>
      <w:r w:rsidR="003476C1">
        <w:rPr>
          <w:rFonts w:hint="cs"/>
          <w:b/>
          <w:bCs/>
          <w:color w:val="4F6228" w:themeColor="accent3" w:themeShade="80"/>
          <w:sz w:val="28"/>
          <w:szCs w:val="28"/>
          <w:rtl/>
        </w:rPr>
        <w:t>0.</w:t>
      </w:r>
    </w:p>
    <w:p w:rsidR="003476C1" w:rsidRPr="007F2240" w:rsidRDefault="003476C1" w:rsidP="000C29D3">
      <w:pPr>
        <w:rPr>
          <w:b/>
          <w:bCs/>
          <w:color w:val="4F6228" w:themeColor="accent3" w:themeShade="80"/>
          <w:sz w:val="28"/>
          <w:szCs w:val="28"/>
          <w:rtl/>
        </w:rPr>
      </w:pP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B2632D"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b w:val="0"/>
                <w:bCs w:val="0"/>
                <w:sz w:val="28"/>
                <w:szCs w:val="28"/>
                <w:rtl/>
                <w:lang w:bidi="ar-JO"/>
              </w:rPr>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462486" w:rsidP="00EE3A19">
            <w:pPr>
              <w:spacing w:line="360" w:lineRule="auto"/>
              <w:jc w:val="center"/>
              <w:rPr>
                <w:rFonts w:asciiTheme="minorBidi" w:hAnsiTheme="minorBidi"/>
                <w:sz w:val="28"/>
                <w:szCs w:val="28"/>
              </w:rPr>
            </w:pPr>
            <w:r>
              <w:rPr>
                <w:rFonts w:asciiTheme="minorBidi" w:hAnsiTheme="minorBidi" w:hint="cs"/>
                <w:sz w:val="28"/>
                <w:szCs w:val="28"/>
                <w:rtl/>
              </w:rPr>
              <w:t>ٍ</w:t>
            </w:r>
            <w:r w:rsidR="00EE3A19">
              <w:rPr>
                <w:rFonts w:asciiTheme="minorBidi" w:hAnsiTheme="minorBidi" w:hint="cs"/>
                <w:sz w:val="28"/>
                <w:szCs w:val="28"/>
                <w:rtl/>
              </w:rPr>
              <w:t>ِاللغويات التطبيقية</w:t>
            </w:r>
          </w:p>
          <w:p w:rsidR="00654CE5" w:rsidRPr="00B2632D" w:rsidRDefault="00EE3A19" w:rsidP="00654CE5">
            <w:pPr>
              <w:spacing w:line="360" w:lineRule="auto"/>
              <w:jc w:val="center"/>
              <w:rPr>
                <w:rFonts w:asciiTheme="minorBidi" w:hAnsiTheme="minorBidi"/>
                <w:sz w:val="28"/>
                <w:szCs w:val="28"/>
              </w:rPr>
            </w:pPr>
            <w:r>
              <w:rPr>
                <w:rFonts w:asciiTheme="minorBidi" w:hAnsiTheme="minorBidi"/>
                <w:sz w:val="28"/>
                <w:szCs w:val="28"/>
              </w:rPr>
              <w:t>Applied Linguistics</w:t>
            </w: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hint="cs"/>
                <w:b w:val="0"/>
                <w:bCs w:val="0"/>
                <w:sz w:val="28"/>
                <w:szCs w:val="28"/>
                <w:rtl/>
                <w:lang w:bidi="ar-JO"/>
              </w:rPr>
              <w:t>رقم المقرر</w:t>
            </w:r>
            <w:r w:rsidRPr="00B2632D">
              <w:rPr>
                <w:rFonts w:asciiTheme="minorBidi" w:hAnsiTheme="minorBidi" w:cs="Sultan Medium" w:hint="cs"/>
                <w:b w:val="0"/>
                <w:bCs w:val="0"/>
                <w:sz w:val="28"/>
                <w:szCs w:val="28"/>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EE3A19">
            <w:pPr>
              <w:spacing w:line="480" w:lineRule="auto"/>
              <w:jc w:val="center"/>
              <w:rPr>
                <w:rFonts w:asciiTheme="minorBidi" w:hAnsiTheme="minorBidi"/>
                <w:sz w:val="28"/>
                <w:szCs w:val="28"/>
              </w:rPr>
            </w:pPr>
            <w:r w:rsidRPr="00B2632D">
              <w:rPr>
                <w:rFonts w:asciiTheme="minorBidi" w:hAnsiTheme="minorBidi"/>
                <w:sz w:val="28"/>
                <w:szCs w:val="28"/>
              </w:rPr>
              <w:t>ENG</w:t>
            </w:r>
            <w:r w:rsidR="00462486">
              <w:rPr>
                <w:rFonts w:asciiTheme="minorBidi" w:hAnsiTheme="minorBidi"/>
                <w:sz w:val="28"/>
                <w:szCs w:val="28"/>
              </w:rPr>
              <w:t>L</w:t>
            </w:r>
            <w:r w:rsidR="00EE3A19">
              <w:rPr>
                <w:rFonts w:asciiTheme="minorBidi" w:hAnsiTheme="minorBidi"/>
                <w:sz w:val="28"/>
                <w:szCs w:val="28"/>
              </w:rPr>
              <w:t>3</w:t>
            </w:r>
            <w:r w:rsidR="00462486">
              <w:rPr>
                <w:rFonts w:asciiTheme="minorBidi" w:hAnsiTheme="minorBidi"/>
                <w:sz w:val="28"/>
                <w:szCs w:val="28"/>
              </w:rPr>
              <w:t>13</w:t>
            </w:r>
          </w:p>
        </w:tc>
      </w:tr>
      <w:tr w:rsidR="00FB49A3" w:rsidRPr="00B2632D"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462486" w:rsidRPr="00462486" w:rsidRDefault="00EE3A19" w:rsidP="00462486">
            <w:pPr>
              <w:spacing w:line="480" w:lineRule="auto"/>
              <w:jc w:val="center"/>
              <w:rPr>
                <w:rFonts w:asciiTheme="majorBidi" w:hAnsiTheme="majorBidi" w:cstheme="majorBidi"/>
                <w:sz w:val="24"/>
                <w:szCs w:val="24"/>
                <w:rtl/>
              </w:rPr>
            </w:pPr>
            <w:r>
              <w:rPr>
                <w:rFonts w:asciiTheme="minorBidi" w:hAnsiTheme="minorBidi"/>
                <w:sz w:val="28"/>
                <w:szCs w:val="28"/>
              </w:rPr>
              <w:t>ENGL215)</w:t>
            </w:r>
            <w:r>
              <w:rPr>
                <w:rFonts w:asciiTheme="minorBidi" w:hAnsiTheme="minorBidi" w:hint="cs"/>
                <w:sz w:val="28"/>
                <w:szCs w:val="28"/>
                <w:rtl/>
              </w:rPr>
              <w:t xml:space="preserve">) </w:t>
            </w:r>
            <w:r>
              <w:rPr>
                <w:rFonts w:asciiTheme="minorBidi" w:hAnsiTheme="minorBidi"/>
                <w:sz w:val="28"/>
                <w:szCs w:val="28"/>
              </w:rPr>
              <w:t xml:space="preserve">Introduction to Linguistics </w:t>
            </w:r>
            <w:r w:rsidR="00EC20E0">
              <w:rPr>
                <w:rFonts w:asciiTheme="minorBidi" w:hAnsiTheme="minorBidi"/>
                <w:sz w:val="28"/>
                <w:szCs w:val="28"/>
              </w:rPr>
              <w:t>ENGL313</w:t>
            </w:r>
            <w:r w:rsidR="00462486">
              <w:rPr>
                <w:rFonts w:asciiTheme="minorBidi" w:hAnsiTheme="minorBidi"/>
                <w:sz w:val="28"/>
                <w:szCs w:val="28"/>
              </w:rPr>
              <w:t>)</w:t>
            </w:r>
            <w:r w:rsidR="00462486">
              <w:rPr>
                <w:rFonts w:asciiTheme="minorBidi" w:hAnsiTheme="minorBidi" w:hint="cs"/>
                <w:sz w:val="28"/>
                <w:szCs w:val="28"/>
                <w:rtl/>
              </w:rPr>
              <w:t>)</w:t>
            </w:r>
            <w:r w:rsidR="00EC20E0">
              <w:rPr>
                <w:rFonts w:asciiTheme="minorBidi" w:hAnsiTheme="minorBidi"/>
                <w:sz w:val="28"/>
                <w:szCs w:val="28"/>
              </w:rPr>
              <w:t>Applied</w:t>
            </w:r>
            <w:r w:rsidR="00462486">
              <w:rPr>
                <w:rFonts w:asciiTheme="minorBidi" w:hAnsiTheme="minorBidi"/>
                <w:sz w:val="28"/>
                <w:szCs w:val="28"/>
              </w:rPr>
              <w:t xml:space="preserve"> Linguistics</w:t>
            </w:r>
          </w:p>
          <w:p w:rsidR="00FB49A3" w:rsidRPr="00B2632D" w:rsidRDefault="00FB49A3" w:rsidP="00462486">
            <w:pPr>
              <w:spacing w:line="480" w:lineRule="auto"/>
              <w:jc w:val="center"/>
              <w:rPr>
                <w:rFonts w:asciiTheme="minorBidi" w:hAnsiTheme="minorBidi"/>
                <w:sz w:val="28"/>
                <w:szCs w:val="28"/>
              </w:rPr>
            </w:pP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462486">
            <w:pPr>
              <w:spacing w:line="480" w:lineRule="auto"/>
              <w:jc w:val="center"/>
              <w:rPr>
                <w:rFonts w:asciiTheme="minorBidi" w:hAnsiTheme="minorBidi"/>
                <w:sz w:val="28"/>
                <w:szCs w:val="28"/>
                <w:rtl/>
              </w:rPr>
            </w:pPr>
            <w:r w:rsidRPr="00B2632D">
              <w:rPr>
                <w:rFonts w:asciiTheme="minorBidi" w:hAnsiTheme="minorBidi"/>
                <w:sz w:val="28"/>
                <w:szCs w:val="28"/>
              </w:rPr>
              <w:t xml:space="preserve">Level </w:t>
            </w:r>
            <w:r w:rsidR="00EC20E0">
              <w:rPr>
                <w:rFonts w:asciiTheme="minorBidi" w:hAnsiTheme="minorBidi"/>
                <w:sz w:val="28"/>
                <w:szCs w:val="28"/>
              </w:rPr>
              <w:t>6</w:t>
            </w:r>
          </w:p>
          <w:p w:rsidR="00654CE5" w:rsidRPr="00B2632D" w:rsidRDefault="00654CE5" w:rsidP="00E7727F">
            <w:pPr>
              <w:spacing w:line="480" w:lineRule="auto"/>
              <w:jc w:val="center"/>
              <w:rPr>
                <w:rFonts w:asciiTheme="minorBidi" w:hAnsiTheme="minorBidi"/>
                <w:sz w:val="28"/>
                <w:szCs w:val="28"/>
                <w:rtl/>
              </w:rPr>
            </w:pPr>
          </w:p>
        </w:tc>
      </w:tr>
      <w:tr w:rsidR="00FB49A3" w:rsidRPr="00B2632D"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462486" w:rsidP="00E7727F">
            <w:pPr>
              <w:spacing w:line="480" w:lineRule="auto"/>
              <w:jc w:val="center"/>
              <w:rPr>
                <w:rFonts w:asciiTheme="minorBidi" w:hAnsiTheme="minorBidi"/>
                <w:sz w:val="28"/>
                <w:szCs w:val="28"/>
              </w:rPr>
            </w:pPr>
            <w:r>
              <w:rPr>
                <w:rFonts w:asciiTheme="minorBidi" w:hAnsiTheme="minorBidi" w:hint="cs"/>
                <w:sz w:val="28"/>
                <w:szCs w:val="28"/>
                <w:rtl/>
              </w:rPr>
              <w:t>3</w:t>
            </w: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Pr>
                  </w:pPr>
                  <w:r w:rsidRPr="00B2632D">
                    <w:rPr>
                      <w:b/>
                      <w:bCs/>
                      <w:color w:val="000000" w:themeColor="text1"/>
                      <w:sz w:val="28"/>
                      <w:szCs w:val="28"/>
                      <w:rtl/>
                    </w:rPr>
                    <w:t>اسم المقرر:</w:t>
                  </w:r>
                </w:p>
              </w:tc>
              <w:tc>
                <w:tcPr>
                  <w:tcW w:w="6517" w:type="dxa"/>
                  <w:gridSpan w:val="2"/>
                </w:tcPr>
                <w:p w:rsidR="00654CE5" w:rsidRDefault="00EC20E0" w:rsidP="00EC20E0">
                  <w:pPr>
                    <w:spacing w:line="360" w:lineRule="auto"/>
                    <w:jc w:val="center"/>
                    <w:rPr>
                      <w:rFonts w:asciiTheme="minorBidi" w:hAnsiTheme="minorBidi"/>
                      <w:sz w:val="28"/>
                      <w:szCs w:val="28"/>
                    </w:rPr>
                  </w:pPr>
                  <w:r>
                    <w:rPr>
                      <w:rFonts w:asciiTheme="minorBidi" w:hAnsiTheme="minorBidi"/>
                      <w:sz w:val="28"/>
                      <w:szCs w:val="28"/>
                    </w:rPr>
                    <w:t>Applied Linguistics</w:t>
                  </w:r>
                </w:p>
                <w:p w:rsidR="00EE3A19" w:rsidRPr="00B2632D" w:rsidRDefault="00EE3A19" w:rsidP="00EC20E0">
                  <w:pPr>
                    <w:spacing w:line="360" w:lineRule="auto"/>
                    <w:jc w:val="center"/>
                    <w:rPr>
                      <w:b/>
                      <w:bCs/>
                      <w:sz w:val="28"/>
                      <w:szCs w:val="28"/>
                      <w:rtl/>
                    </w:rPr>
                  </w:pPr>
                  <w:r>
                    <w:rPr>
                      <w:rFonts w:hint="cs"/>
                      <w:b/>
                      <w:bCs/>
                      <w:sz w:val="28"/>
                      <w:szCs w:val="28"/>
                      <w:rtl/>
                    </w:rPr>
                    <w:t>اللغويات التطبيقية</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رقم المقرر:</w:t>
                  </w:r>
                </w:p>
              </w:tc>
              <w:tc>
                <w:tcPr>
                  <w:tcW w:w="6517" w:type="dxa"/>
                  <w:gridSpan w:val="2"/>
                </w:tcPr>
                <w:p w:rsidR="00E91FF5" w:rsidRPr="00EE3A19" w:rsidRDefault="00654CE5" w:rsidP="00EC20E0">
                  <w:pPr>
                    <w:spacing w:line="360" w:lineRule="auto"/>
                    <w:jc w:val="center"/>
                    <w:rPr>
                      <w:b/>
                      <w:bCs/>
                      <w:sz w:val="28"/>
                      <w:szCs w:val="28"/>
                      <w:rtl/>
                    </w:rPr>
                  </w:pPr>
                  <w:r w:rsidRPr="00EE3A19">
                    <w:rPr>
                      <w:b/>
                      <w:bCs/>
                      <w:sz w:val="28"/>
                      <w:szCs w:val="28"/>
                    </w:rPr>
                    <w:t>ENG</w:t>
                  </w:r>
                  <w:r w:rsidR="00462486" w:rsidRPr="00EE3A19">
                    <w:rPr>
                      <w:b/>
                      <w:bCs/>
                      <w:sz w:val="28"/>
                      <w:szCs w:val="28"/>
                    </w:rPr>
                    <w:t>L</w:t>
                  </w:r>
                  <w:r w:rsidR="00EC20E0" w:rsidRPr="00EE3A19">
                    <w:rPr>
                      <w:b/>
                      <w:bCs/>
                      <w:sz w:val="28"/>
                      <w:szCs w:val="28"/>
                    </w:rPr>
                    <w:t>313</w:t>
                  </w:r>
                </w:p>
              </w:tc>
            </w:tr>
            <w:tr w:rsidR="00E91FF5" w:rsidRPr="00B2632D" w:rsidTr="00E91FF5">
              <w:trPr>
                <w:jc w:val="center"/>
              </w:trPr>
              <w:tc>
                <w:tcPr>
                  <w:tcW w:w="3251" w:type="dxa"/>
                </w:tcPr>
                <w:p w:rsidR="00E91FF5" w:rsidRPr="00B2632D" w:rsidRDefault="00E91FF5"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السابق:</w:t>
                  </w:r>
                </w:p>
              </w:tc>
              <w:tc>
                <w:tcPr>
                  <w:tcW w:w="6517" w:type="dxa"/>
                  <w:gridSpan w:val="2"/>
                </w:tcPr>
                <w:p w:rsidR="00462486" w:rsidRPr="00EE3A19" w:rsidRDefault="00EC20E0" w:rsidP="00EC20E0">
                  <w:pPr>
                    <w:spacing w:line="480" w:lineRule="auto"/>
                    <w:jc w:val="center"/>
                    <w:rPr>
                      <w:rFonts w:asciiTheme="majorBidi" w:hAnsiTheme="majorBidi" w:cstheme="majorBidi"/>
                      <w:b/>
                      <w:bCs/>
                      <w:sz w:val="24"/>
                      <w:szCs w:val="24"/>
                      <w:rtl/>
                    </w:rPr>
                  </w:pPr>
                  <w:r w:rsidRPr="00EE3A19">
                    <w:rPr>
                      <w:rFonts w:asciiTheme="majorBidi" w:hAnsiTheme="majorBidi" w:cstheme="majorBidi"/>
                      <w:b/>
                      <w:bCs/>
                      <w:sz w:val="24"/>
                      <w:szCs w:val="24"/>
                    </w:rPr>
                    <w:t>(ENGL 215</w:t>
                  </w:r>
                  <w:r w:rsidR="00462486" w:rsidRPr="00EE3A19">
                    <w:rPr>
                      <w:rFonts w:asciiTheme="majorBidi" w:hAnsiTheme="majorBidi" w:cstheme="majorBidi"/>
                      <w:b/>
                      <w:bCs/>
                      <w:sz w:val="24"/>
                      <w:szCs w:val="24"/>
                    </w:rPr>
                    <w:t>)</w:t>
                  </w:r>
                </w:p>
                <w:p w:rsidR="00DC4147" w:rsidRDefault="00EC20E0" w:rsidP="00EC20E0">
                  <w:pPr>
                    <w:spacing w:line="480" w:lineRule="auto"/>
                    <w:jc w:val="center"/>
                    <w:rPr>
                      <w:rFonts w:asciiTheme="majorBidi" w:hAnsiTheme="majorBidi" w:cstheme="majorBidi"/>
                      <w:sz w:val="24"/>
                      <w:szCs w:val="24"/>
                      <w:rtl/>
                    </w:rPr>
                  </w:pPr>
                  <w:r>
                    <w:rPr>
                      <w:rFonts w:asciiTheme="minorBidi" w:hAnsiTheme="minorBidi"/>
                      <w:sz w:val="28"/>
                      <w:szCs w:val="28"/>
                    </w:rPr>
                    <w:t>ENGL215)</w:t>
                  </w:r>
                  <w:r>
                    <w:rPr>
                      <w:rFonts w:asciiTheme="minorBidi" w:hAnsiTheme="minorBidi" w:hint="cs"/>
                      <w:sz w:val="28"/>
                      <w:szCs w:val="28"/>
                      <w:rtl/>
                    </w:rPr>
                    <w:t xml:space="preserve">) </w:t>
                  </w:r>
                  <w:r>
                    <w:rPr>
                      <w:rFonts w:asciiTheme="minorBidi" w:hAnsiTheme="minorBidi"/>
                      <w:sz w:val="28"/>
                      <w:szCs w:val="28"/>
                    </w:rPr>
                    <w:t>Introduction to Linguistics</w:t>
                  </w:r>
                </w:p>
                <w:p w:rsidR="00EE3A19" w:rsidRPr="00EE3A19" w:rsidRDefault="00EE3A19" w:rsidP="00EC20E0">
                  <w:pPr>
                    <w:spacing w:line="480" w:lineRule="auto"/>
                    <w:jc w:val="center"/>
                    <w:rPr>
                      <w:rFonts w:asciiTheme="majorBidi" w:hAnsiTheme="majorBidi" w:cstheme="majorBidi"/>
                      <w:b/>
                      <w:bCs/>
                      <w:sz w:val="24"/>
                      <w:szCs w:val="24"/>
                      <w:rtl/>
                    </w:rPr>
                  </w:pPr>
                  <w:r w:rsidRPr="00EE3A19">
                    <w:rPr>
                      <w:rFonts w:asciiTheme="majorBidi" w:hAnsiTheme="majorBidi" w:cstheme="majorBidi" w:hint="cs"/>
                      <w:b/>
                      <w:bCs/>
                      <w:sz w:val="24"/>
                      <w:szCs w:val="24"/>
                      <w:rtl/>
                    </w:rPr>
                    <w:t>مقدمة إلى اللغويات</w:t>
                  </w:r>
                </w:p>
              </w:tc>
            </w:tr>
            <w:tr w:rsidR="00F33CA4" w:rsidRPr="00B2632D" w:rsidTr="00E91FF5">
              <w:trPr>
                <w:jc w:val="center"/>
              </w:trPr>
              <w:tc>
                <w:tcPr>
                  <w:tcW w:w="3251" w:type="dxa"/>
                </w:tcPr>
                <w:p w:rsidR="00F33CA4" w:rsidRPr="00B2632D" w:rsidRDefault="00F33CA4"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المرافق:</w:t>
                  </w:r>
                </w:p>
              </w:tc>
              <w:tc>
                <w:tcPr>
                  <w:tcW w:w="6517" w:type="dxa"/>
                  <w:gridSpan w:val="2"/>
                </w:tcPr>
                <w:p w:rsidR="00046977" w:rsidRPr="00B2632D" w:rsidRDefault="00EE3A19" w:rsidP="00EC20E0">
                  <w:pPr>
                    <w:spacing w:line="360" w:lineRule="auto"/>
                    <w:jc w:val="center"/>
                    <w:rPr>
                      <w:sz w:val="28"/>
                      <w:szCs w:val="28"/>
                    </w:rPr>
                  </w:pPr>
                  <w:r>
                    <w:rPr>
                      <w:sz w:val="28"/>
                      <w:szCs w:val="28"/>
                    </w:rPr>
                    <w:t>NA</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مستوى المقرر:</w:t>
                  </w:r>
                </w:p>
              </w:tc>
              <w:tc>
                <w:tcPr>
                  <w:tcW w:w="6517" w:type="dxa"/>
                  <w:gridSpan w:val="2"/>
                </w:tcPr>
                <w:p w:rsidR="00E91FF5" w:rsidRPr="00B2632D" w:rsidRDefault="00462486" w:rsidP="00AC4DDC">
                  <w:pPr>
                    <w:spacing w:line="360" w:lineRule="auto"/>
                    <w:jc w:val="center"/>
                    <w:rPr>
                      <w:sz w:val="28"/>
                      <w:szCs w:val="28"/>
                      <w:rtl/>
                    </w:rPr>
                  </w:pPr>
                  <w:r>
                    <w:rPr>
                      <w:sz w:val="28"/>
                      <w:szCs w:val="28"/>
                    </w:rPr>
                    <w:t xml:space="preserve">Level </w:t>
                  </w:r>
                  <w:r w:rsidR="00EC20E0">
                    <w:rPr>
                      <w:sz w:val="28"/>
                      <w:szCs w:val="28"/>
                    </w:rPr>
                    <w:t>6</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الساعات المعتمدة:</w:t>
                  </w:r>
                </w:p>
              </w:tc>
              <w:tc>
                <w:tcPr>
                  <w:tcW w:w="6517" w:type="dxa"/>
                  <w:gridSpan w:val="2"/>
                </w:tcPr>
                <w:p w:rsidR="00E91FF5" w:rsidRPr="00B2632D" w:rsidRDefault="00F546EB" w:rsidP="00EC20E0">
                  <w:pPr>
                    <w:spacing w:line="360" w:lineRule="auto"/>
                    <w:jc w:val="center"/>
                    <w:rPr>
                      <w:sz w:val="28"/>
                      <w:szCs w:val="28"/>
                    </w:rPr>
                  </w:pPr>
                  <w:r>
                    <w:rPr>
                      <w:rFonts w:hint="cs"/>
                      <w:sz w:val="28"/>
                      <w:szCs w:val="28"/>
                      <w:rtl/>
                    </w:rPr>
                    <w:t>3</w:t>
                  </w:r>
                </w:p>
              </w:tc>
            </w:tr>
            <w:tr w:rsidR="00E91FF5" w:rsidRPr="00B2632D" w:rsidTr="00E91FF5">
              <w:trPr>
                <w:jc w:val="center"/>
              </w:trPr>
              <w:tc>
                <w:tcPr>
                  <w:tcW w:w="6844" w:type="dxa"/>
                  <w:gridSpan w:val="2"/>
                </w:tcPr>
                <w:p w:rsidR="00E91FF5" w:rsidRPr="00B2632D" w:rsidRDefault="00EC20E0" w:rsidP="00FF5FFC">
                  <w:pPr>
                    <w:spacing w:line="360" w:lineRule="auto"/>
                    <w:jc w:val="right"/>
                    <w:rPr>
                      <w:rFonts w:ascii="Times New Roman" w:hAnsi="Times New Roman" w:cs="Times New Roman"/>
                      <w:b/>
                      <w:bCs/>
                      <w:sz w:val="28"/>
                      <w:szCs w:val="28"/>
                    </w:rPr>
                  </w:pPr>
                  <w:r>
                    <w:rPr>
                      <w:rFonts w:asciiTheme="minorBidi" w:hAnsiTheme="minorBidi"/>
                      <w:sz w:val="28"/>
                      <w:szCs w:val="28"/>
                    </w:rPr>
                    <w:t>Applied Linguistics</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Title:</w:t>
                  </w:r>
                </w:p>
              </w:tc>
            </w:tr>
            <w:tr w:rsidR="00E91FF5" w:rsidRPr="00B2632D" w:rsidTr="00E91FF5">
              <w:trPr>
                <w:jc w:val="center"/>
              </w:trPr>
              <w:tc>
                <w:tcPr>
                  <w:tcW w:w="6844" w:type="dxa"/>
                  <w:gridSpan w:val="2"/>
                </w:tcPr>
                <w:p w:rsidR="00E91FF5" w:rsidRPr="00B2632D" w:rsidRDefault="00F546EB" w:rsidP="00EC20E0">
                  <w:pPr>
                    <w:spacing w:line="360" w:lineRule="auto"/>
                    <w:jc w:val="right"/>
                    <w:rPr>
                      <w:sz w:val="28"/>
                      <w:szCs w:val="28"/>
                      <w:rtl/>
                    </w:rPr>
                  </w:pPr>
                  <w:r w:rsidRPr="00B2632D">
                    <w:rPr>
                      <w:sz w:val="28"/>
                      <w:szCs w:val="28"/>
                    </w:rPr>
                    <w:lastRenderedPageBreak/>
                    <w:t>ENG</w:t>
                  </w:r>
                  <w:r>
                    <w:rPr>
                      <w:sz w:val="28"/>
                      <w:szCs w:val="28"/>
                    </w:rPr>
                    <w:t>L</w:t>
                  </w:r>
                  <w:r w:rsidR="00EC20E0">
                    <w:rPr>
                      <w:sz w:val="28"/>
                      <w:szCs w:val="28"/>
                    </w:rPr>
                    <w:t>313</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ID:</w:t>
                  </w:r>
                </w:p>
              </w:tc>
            </w:tr>
            <w:tr w:rsidR="00E91FF5" w:rsidRPr="00B2632D" w:rsidTr="00E91FF5">
              <w:trPr>
                <w:trHeight w:val="350"/>
                <w:jc w:val="center"/>
              </w:trPr>
              <w:tc>
                <w:tcPr>
                  <w:tcW w:w="6844" w:type="dxa"/>
                  <w:gridSpan w:val="2"/>
                </w:tcPr>
                <w:p w:rsidR="00F546EB" w:rsidRPr="00AC4DDC" w:rsidRDefault="00F546EB" w:rsidP="00AC4DDC">
                  <w:pPr>
                    <w:spacing w:line="360" w:lineRule="auto"/>
                    <w:jc w:val="right"/>
                    <w:rPr>
                      <w:rFonts w:asciiTheme="majorBidi" w:eastAsia="Times New Roman" w:hAnsiTheme="majorBidi" w:cstheme="majorBidi"/>
                      <w:sz w:val="28"/>
                      <w:szCs w:val="28"/>
                      <w:rtl/>
                    </w:rPr>
                  </w:pPr>
                  <w:r>
                    <w:rPr>
                      <w:rFonts w:asciiTheme="majorBidi" w:hAnsiTheme="majorBidi" w:cstheme="majorBidi"/>
                      <w:sz w:val="24"/>
                      <w:szCs w:val="24"/>
                    </w:rPr>
                    <w:t xml:space="preserve"> ENGL </w:t>
                  </w:r>
                  <w:r w:rsidR="00EC20E0">
                    <w:rPr>
                      <w:rFonts w:asciiTheme="majorBidi" w:hAnsiTheme="majorBidi" w:cstheme="majorBidi"/>
                      <w:sz w:val="24"/>
                      <w:szCs w:val="24"/>
                    </w:rPr>
                    <w:t>215</w:t>
                  </w:r>
                </w:p>
                <w:p w:rsidR="00E64DD3" w:rsidRPr="00AC4DDC" w:rsidRDefault="00F546EB" w:rsidP="00AC4DDC">
                  <w:pPr>
                    <w:spacing w:line="480" w:lineRule="auto"/>
                    <w:jc w:val="right"/>
                    <w:rPr>
                      <w:rFonts w:asciiTheme="majorBidi" w:hAnsiTheme="majorBidi" w:cstheme="majorBidi"/>
                      <w:sz w:val="24"/>
                      <w:szCs w:val="24"/>
                    </w:rPr>
                  </w:pPr>
                  <w:r>
                    <w:rPr>
                      <w:rFonts w:asciiTheme="minorBidi" w:hAnsiTheme="minorBidi"/>
                      <w:sz w:val="28"/>
                      <w:szCs w:val="28"/>
                    </w:rPr>
                    <w:t>ENGL215)</w:t>
                  </w:r>
                  <w:r>
                    <w:rPr>
                      <w:rFonts w:asciiTheme="minorBidi" w:hAnsiTheme="minorBidi" w:hint="cs"/>
                      <w:sz w:val="28"/>
                      <w:szCs w:val="28"/>
                      <w:rtl/>
                    </w:rPr>
                    <w:t xml:space="preserve">) </w:t>
                  </w:r>
                  <w:r>
                    <w:rPr>
                      <w:rFonts w:asciiTheme="minorBidi" w:hAnsiTheme="minorBidi"/>
                      <w:sz w:val="28"/>
                      <w:szCs w:val="28"/>
                    </w:rPr>
                    <w:t>Introduction to Linguistic</w:t>
                  </w:r>
                  <w:r w:rsidR="00AC4DDC">
                    <w:rPr>
                      <w:rFonts w:asciiTheme="minorBidi" w:hAnsiTheme="minorBidi"/>
                      <w:sz w:val="28"/>
                      <w:szCs w:val="28"/>
                    </w:rPr>
                    <w:t>s</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Prerequisite (Co-requisite) :</w:t>
                  </w:r>
                </w:p>
              </w:tc>
            </w:tr>
            <w:tr w:rsidR="00F33CA4" w:rsidRPr="00B2632D" w:rsidTr="00E91FF5">
              <w:trPr>
                <w:trHeight w:val="350"/>
                <w:jc w:val="center"/>
              </w:trPr>
              <w:tc>
                <w:tcPr>
                  <w:tcW w:w="6844" w:type="dxa"/>
                  <w:gridSpan w:val="2"/>
                </w:tcPr>
                <w:p w:rsidR="00F33CA4" w:rsidRPr="00B2632D" w:rsidRDefault="00F546EB" w:rsidP="00046977">
                  <w:pPr>
                    <w:spacing w:line="360" w:lineRule="auto"/>
                    <w:jc w:val="right"/>
                    <w:rPr>
                      <w:rFonts w:ascii="Times New Roman" w:hAnsi="Times New Roman" w:cs="Times New Roman"/>
                      <w:sz w:val="28"/>
                      <w:szCs w:val="28"/>
                    </w:rPr>
                  </w:pPr>
                  <w:r>
                    <w:rPr>
                      <w:rFonts w:asciiTheme="majorBidi" w:eastAsia="Times New Roman" w:hAnsiTheme="majorBidi" w:cstheme="majorBidi"/>
                      <w:sz w:val="28"/>
                      <w:szCs w:val="28"/>
                    </w:rPr>
                    <w:t>None</w:t>
                  </w:r>
                </w:p>
              </w:tc>
              <w:tc>
                <w:tcPr>
                  <w:tcW w:w="2924" w:type="dxa"/>
                </w:tcPr>
                <w:p w:rsidR="00F33CA4" w:rsidRPr="00B2632D" w:rsidRDefault="00F33CA4" w:rsidP="00F33CA4">
                  <w:pPr>
                    <w:spacing w:line="360" w:lineRule="auto"/>
                    <w:jc w:val="right"/>
                    <w:rPr>
                      <w:b/>
                      <w:bCs/>
                      <w:color w:val="000000" w:themeColor="text1"/>
                      <w:sz w:val="28"/>
                      <w:szCs w:val="28"/>
                      <w:rtl/>
                    </w:rPr>
                  </w:pPr>
                  <w:r w:rsidRPr="00B2632D">
                    <w:rPr>
                      <w:b/>
                      <w:bCs/>
                      <w:color w:val="000000" w:themeColor="text1"/>
                      <w:sz w:val="28"/>
                      <w:szCs w:val="28"/>
                    </w:rPr>
                    <w:t>Co-requisite :</w:t>
                  </w:r>
                </w:p>
              </w:tc>
            </w:tr>
            <w:tr w:rsidR="00F33CA4" w:rsidRPr="00B2632D" w:rsidTr="00E91FF5">
              <w:trPr>
                <w:jc w:val="center"/>
              </w:trPr>
              <w:tc>
                <w:tcPr>
                  <w:tcW w:w="6844" w:type="dxa"/>
                  <w:gridSpan w:val="2"/>
                </w:tcPr>
                <w:p w:rsidR="00F33CA4" w:rsidRPr="00B2632D" w:rsidRDefault="00A35CE5" w:rsidP="0067263E">
                  <w:pPr>
                    <w:spacing w:line="360" w:lineRule="auto"/>
                    <w:jc w:val="right"/>
                    <w:rPr>
                      <w:sz w:val="28"/>
                      <w:szCs w:val="28"/>
                    </w:rPr>
                  </w:pPr>
                  <w:r w:rsidRPr="00B2632D">
                    <w:rPr>
                      <w:rFonts w:ascii="Times New Roman" w:eastAsia="Times New Roman" w:hAnsi="Times New Roman" w:cs="Times New Roman"/>
                      <w:bCs/>
                      <w:sz w:val="28"/>
                      <w:szCs w:val="28"/>
                    </w:rPr>
                    <w:t xml:space="preserve">Level </w:t>
                  </w:r>
                  <w:r w:rsidR="0067263E">
                    <w:rPr>
                      <w:rFonts w:ascii="Times New Roman" w:eastAsia="Times New Roman" w:hAnsi="Times New Roman" w:cs="Times New Roman"/>
                      <w:bCs/>
                      <w:sz w:val="28"/>
                      <w:szCs w:val="28"/>
                    </w:rPr>
                    <w:t>6</w:t>
                  </w:r>
                </w:p>
              </w:tc>
              <w:tc>
                <w:tcPr>
                  <w:tcW w:w="2924" w:type="dxa"/>
                </w:tcPr>
                <w:p w:rsidR="00F33CA4" w:rsidRPr="00B2632D" w:rsidRDefault="00887A08" w:rsidP="00887A08">
                  <w:pPr>
                    <w:bidi w:val="0"/>
                    <w:spacing w:line="360" w:lineRule="auto"/>
                    <w:rPr>
                      <w:b/>
                      <w:bCs/>
                      <w:color w:val="000000" w:themeColor="text1"/>
                      <w:sz w:val="28"/>
                      <w:szCs w:val="28"/>
                    </w:rPr>
                  </w:pPr>
                  <w:r w:rsidRPr="00B2632D">
                    <w:rPr>
                      <w:b/>
                      <w:bCs/>
                      <w:color w:val="000000" w:themeColor="text1"/>
                      <w:sz w:val="28"/>
                      <w:szCs w:val="28"/>
                    </w:rPr>
                    <w:t xml:space="preserve">Course </w:t>
                  </w:r>
                  <w:r w:rsidR="00F33CA4" w:rsidRPr="00B2632D">
                    <w:rPr>
                      <w:b/>
                      <w:bCs/>
                      <w:color w:val="000000" w:themeColor="text1"/>
                      <w:sz w:val="28"/>
                      <w:szCs w:val="28"/>
                    </w:rPr>
                    <w:t>Level:</w:t>
                  </w:r>
                </w:p>
              </w:tc>
            </w:tr>
            <w:tr w:rsidR="00F33CA4" w:rsidRPr="00B2632D" w:rsidTr="00E91FF5">
              <w:trPr>
                <w:jc w:val="center"/>
              </w:trPr>
              <w:tc>
                <w:tcPr>
                  <w:tcW w:w="6844" w:type="dxa"/>
                  <w:gridSpan w:val="2"/>
                </w:tcPr>
                <w:p w:rsidR="00F33CA4" w:rsidRPr="00B2632D" w:rsidRDefault="00F546EB" w:rsidP="00A35CE5">
                  <w:pPr>
                    <w:spacing w:line="360" w:lineRule="auto"/>
                    <w:jc w:val="right"/>
                    <w:rPr>
                      <w:b/>
                      <w:bCs/>
                      <w:sz w:val="28"/>
                      <w:szCs w:val="28"/>
                      <w:rtl/>
                    </w:rPr>
                  </w:pPr>
                  <w:r>
                    <w:rPr>
                      <w:b/>
                      <w:bCs/>
                      <w:sz w:val="28"/>
                      <w:szCs w:val="28"/>
                    </w:rPr>
                    <w:t>3</w:t>
                  </w:r>
                </w:p>
              </w:tc>
              <w:tc>
                <w:tcPr>
                  <w:tcW w:w="2924" w:type="dxa"/>
                </w:tcPr>
                <w:p w:rsidR="00F33CA4" w:rsidRPr="00B2632D" w:rsidRDefault="00F33CA4" w:rsidP="005D0320">
                  <w:pPr>
                    <w:spacing w:line="360" w:lineRule="auto"/>
                    <w:jc w:val="right"/>
                    <w:rPr>
                      <w:b/>
                      <w:bCs/>
                      <w:color w:val="000000" w:themeColor="text1"/>
                      <w:sz w:val="28"/>
                      <w:szCs w:val="28"/>
                    </w:rPr>
                  </w:pPr>
                  <w:r w:rsidRPr="00B2632D">
                    <w:rPr>
                      <w:b/>
                      <w:bCs/>
                      <w:color w:val="000000" w:themeColor="text1"/>
                      <w:sz w:val="28"/>
                      <w:szCs w:val="28"/>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B2632D" w:rsidRDefault="00B2632D" w:rsidP="0066672F">
                  <w:pPr>
                    <w:bidi w:val="0"/>
                    <w:spacing w:after="0" w:line="240" w:lineRule="auto"/>
                    <w:rPr>
                      <w:rFonts w:asciiTheme="majorBidi" w:eastAsia="Times New Roman" w:hAnsiTheme="majorBidi" w:cstheme="majorBidi"/>
                      <w:sz w:val="24"/>
                      <w:szCs w:val="24"/>
                    </w:rPr>
                  </w:pPr>
                </w:p>
                <w:p w:rsidR="0066672F" w:rsidRDefault="0066672F" w:rsidP="0066672F">
                  <w:pPr>
                    <w:bidi w:val="0"/>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Course Description</w:t>
                  </w:r>
                </w:p>
                <w:p w:rsidR="0066672F" w:rsidRDefault="0066672F" w:rsidP="0066672F">
                  <w:pPr>
                    <w:bidi w:val="0"/>
                    <w:spacing w:after="0" w:line="240" w:lineRule="auto"/>
                    <w:rPr>
                      <w:rFonts w:asciiTheme="majorBidi" w:eastAsia="Times New Roman" w:hAnsiTheme="majorBidi" w:cstheme="majorBidi"/>
                      <w:sz w:val="24"/>
                      <w:szCs w:val="24"/>
                    </w:rPr>
                  </w:pPr>
                </w:p>
                <w:p w:rsidR="0067263E" w:rsidRDefault="0067263E" w:rsidP="000F0A03">
                  <w:pPr>
                    <w:bidi w:val="0"/>
                    <w:jc w:val="both"/>
                    <w:rPr>
                      <w:rFonts w:ascii="Times New Roman" w:hAnsi="Times New Roman" w:cs="Times New Roman"/>
                      <w:sz w:val="24"/>
                      <w:szCs w:val="24"/>
                    </w:rPr>
                  </w:pPr>
                  <w:r w:rsidRPr="008F03AD">
                    <w:rPr>
                      <w:rFonts w:ascii="Times New Roman" w:hAnsi="Times New Roman" w:cs="Times New Roman"/>
                      <w:sz w:val="24"/>
                      <w:szCs w:val="24"/>
                    </w:rPr>
                    <w:t>Applied linguistics is an interdisciplinary subfield of linguistics that deals with all aspects of linguistic theory that can be put into practice to bridge the gap between linguistic theory and practical fields such as language teaching</w:t>
                  </w:r>
                  <w:r w:rsidR="000F0A03">
                    <w:rPr>
                      <w:rFonts w:ascii="Times New Roman" w:hAnsi="Times New Roman" w:cs="Times New Roman"/>
                      <w:sz w:val="24"/>
                      <w:szCs w:val="24"/>
                    </w:rPr>
                    <w:t xml:space="preserve"> and learning</w:t>
                  </w:r>
                  <w:r w:rsidRPr="008F03AD">
                    <w:rPr>
                      <w:rFonts w:ascii="Times New Roman" w:hAnsi="Times New Roman" w:cs="Times New Roman"/>
                      <w:sz w:val="24"/>
                      <w:szCs w:val="24"/>
                    </w:rPr>
                    <w:t>, translation, language therapy, forensic</w:t>
                  </w:r>
                  <w:r w:rsidR="002367C3">
                    <w:rPr>
                      <w:rFonts w:ascii="Times New Roman" w:hAnsi="Times New Roman" w:cs="Times New Roman"/>
                      <w:sz w:val="24"/>
                      <w:szCs w:val="24"/>
                    </w:rPr>
                    <w:t>s</w:t>
                  </w:r>
                  <w:r>
                    <w:rPr>
                      <w:rFonts w:ascii="Times New Roman" w:hAnsi="Times New Roman" w:cs="Times New Roman"/>
                      <w:sz w:val="24"/>
                      <w:szCs w:val="24"/>
                    </w:rPr>
                    <w:t>, counseling,</w:t>
                  </w:r>
                  <w:r w:rsidR="002367C3">
                    <w:rPr>
                      <w:rFonts w:ascii="Times New Roman" w:hAnsi="Times New Roman" w:cs="Times New Roman"/>
                      <w:sz w:val="24"/>
                      <w:szCs w:val="24"/>
                    </w:rPr>
                    <w:t xml:space="preserve"> computing,</w:t>
                  </w:r>
                  <w:r>
                    <w:rPr>
                      <w:rFonts w:ascii="Times New Roman" w:hAnsi="Times New Roman" w:cs="Times New Roman"/>
                      <w:sz w:val="24"/>
                      <w:szCs w:val="24"/>
                    </w:rPr>
                    <w:t xml:space="preserve"> etc.</w:t>
                  </w:r>
                  <w:r w:rsidR="002367C3">
                    <w:rPr>
                      <w:rFonts w:ascii="Times New Roman" w:hAnsi="Times New Roman" w:cs="Times New Roman"/>
                      <w:sz w:val="24"/>
                      <w:szCs w:val="24"/>
                    </w:rPr>
                    <w:t xml:space="preserve"> The scope of the field has broadened enormously in the past three decades </w:t>
                  </w:r>
                  <w:r w:rsidR="004320BC">
                    <w:rPr>
                      <w:rFonts w:ascii="Times New Roman" w:hAnsi="Times New Roman" w:cs="Times New Roman"/>
                      <w:sz w:val="24"/>
                      <w:szCs w:val="24"/>
                    </w:rPr>
                    <w:t>enabling</w:t>
                  </w:r>
                  <w:r w:rsidR="002367C3">
                    <w:rPr>
                      <w:rFonts w:ascii="Times New Roman" w:hAnsi="Times New Roman" w:cs="Times New Roman"/>
                      <w:sz w:val="24"/>
                      <w:szCs w:val="24"/>
                    </w:rPr>
                    <w:t xml:space="preserve"> </w:t>
                  </w:r>
                  <w:r w:rsidR="00006D3D">
                    <w:rPr>
                      <w:rFonts w:ascii="Times New Roman" w:hAnsi="Times New Roman" w:cs="Times New Roman"/>
                      <w:sz w:val="24"/>
                      <w:szCs w:val="24"/>
                    </w:rPr>
                    <w:t xml:space="preserve">it </w:t>
                  </w:r>
                  <w:r w:rsidR="002367C3">
                    <w:rPr>
                      <w:rFonts w:ascii="Times New Roman" w:hAnsi="Times New Roman" w:cs="Times New Roman"/>
                      <w:sz w:val="24"/>
                      <w:szCs w:val="24"/>
                    </w:rPr>
                    <w:t>to branch</w:t>
                  </w:r>
                  <w:r w:rsidR="00006D3D">
                    <w:rPr>
                      <w:rFonts w:ascii="Times New Roman" w:hAnsi="Times New Roman" w:cs="Times New Roman"/>
                      <w:sz w:val="24"/>
                      <w:szCs w:val="24"/>
                    </w:rPr>
                    <w:t xml:space="preserve"> out</w:t>
                  </w:r>
                  <w:r w:rsidR="002367C3">
                    <w:rPr>
                      <w:rFonts w:ascii="Times New Roman" w:hAnsi="Times New Roman" w:cs="Times New Roman"/>
                      <w:sz w:val="24"/>
                      <w:szCs w:val="24"/>
                    </w:rPr>
                    <w:t xml:space="preserve"> into an infinite range of increasingly new subfields: </w:t>
                  </w:r>
                  <w:r w:rsidR="00006D3D">
                    <w:rPr>
                      <w:rFonts w:ascii="Times New Roman" w:hAnsi="Times New Roman" w:cs="Times New Roman"/>
                      <w:sz w:val="24"/>
                      <w:szCs w:val="24"/>
                    </w:rPr>
                    <w:t>F</w:t>
                  </w:r>
                  <w:r w:rsidR="002367C3">
                    <w:rPr>
                      <w:rFonts w:ascii="Times New Roman" w:hAnsi="Times New Roman" w:cs="Times New Roman"/>
                      <w:sz w:val="24"/>
                      <w:szCs w:val="24"/>
                    </w:rPr>
                    <w:t xml:space="preserve">orensic </w:t>
                  </w:r>
                  <w:r w:rsidR="00006D3D">
                    <w:rPr>
                      <w:rFonts w:ascii="Times New Roman" w:hAnsi="Times New Roman" w:cs="Times New Roman"/>
                      <w:sz w:val="24"/>
                      <w:szCs w:val="24"/>
                    </w:rPr>
                    <w:t>L</w:t>
                  </w:r>
                  <w:r w:rsidR="002367C3">
                    <w:rPr>
                      <w:rFonts w:ascii="Times New Roman" w:hAnsi="Times New Roman" w:cs="Times New Roman"/>
                      <w:sz w:val="24"/>
                      <w:szCs w:val="24"/>
                    </w:rPr>
                    <w:t xml:space="preserve">inguistics, </w:t>
                  </w:r>
                  <w:r w:rsidR="00006D3D">
                    <w:rPr>
                      <w:rFonts w:ascii="Times New Roman" w:hAnsi="Times New Roman" w:cs="Times New Roman"/>
                      <w:sz w:val="24"/>
                      <w:szCs w:val="24"/>
                    </w:rPr>
                    <w:t>C</w:t>
                  </w:r>
                  <w:r w:rsidR="002367C3">
                    <w:rPr>
                      <w:rFonts w:ascii="Times New Roman" w:hAnsi="Times New Roman" w:cs="Times New Roman"/>
                      <w:sz w:val="24"/>
                      <w:szCs w:val="24"/>
                    </w:rPr>
                    <w:t xml:space="preserve">linical </w:t>
                  </w:r>
                  <w:r w:rsidR="00006D3D">
                    <w:rPr>
                      <w:rFonts w:ascii="Times New Roman" w:hAnsi="Times New Roman" w:cs="Times New Roman"/>
                      <w:sz w:val="24"/>
                      <w:szCs w:val="24"/>
                    </w:rPr>
                    <w:t>L</w:t>
                  </w:r>
                  <w:r w:rsidR="002367C3">
                    <w:rPr>
                      <w:rFonts w:ascii="Times New Roman" w:hAnsi="Times New Roman" w:cs="Times New Roman"/>
                      <w:sz w:val="24"/>
                      <w:szCs w:val="24"/>
                    </w:rPr>
                    <w:t xml:space="preserve">inguistics, </w:t>
                  </w:r>
                  <w:r w:rsidR="00006D3D">
                    <w:rPr>
                      <w:rFonts w:ascii="Times New Roman" w:hAnsi="Times New Roman" w:cs="Times New Roman"/>
                      <w:sz w:val="24"/>
                      <w:szCs w:val="24"/>
                    </w:rPr>
                    <w:t>B</w:t>
                  </w:r>
                  <w:r w:rsidR="002367C3">
                    <w:rPr>
                      <w:rFonts w:ascii="Times New Roman" w:hAnsi="Times New Roman" w:cs="Times New Roman"/>
                      <w:sz w:val="24"/>
                      <w:szCs w:val="24"/>
                    </w:rPr>
                    <w:t xml:space="preserve">iolinguistics, </w:t>
                  </w:r>
                  <w:r w:rsidR="00006D3D">
                    <w:rPr>
                      <w:rFonts w:ascii="Times New Roman" w:hAnsi="Times New Roman" w:cs="Times New Roman"/>
                      <w:sz w:val="24"/>
                      <w:szCs w:val="24"/>
                    </w:rPr>
                    <w:t>N</w:t>
                  </w:r>
                  <w:r w:rsidR="002367C3">
                    <w:rPr>
                      <w:rFonts w:ascii="Times New Roman" w:hAnsi="Times New Roman" w:cs="Times New Roman"/>
                      <w:sz w:val="24"/>
                      <w:szCs w:val="24"/>
                    </w:rPr>
                    <w:t xml:space="preserve">eurolinguistics, </w:t>
                  </w:r>
                  <w:r w:rsidR="00006D3D">
                    <w:rPr>
                      <w:rFonts w:ascii="Times New Roman" w:hAnsi="Times New Roman" w:cs="Times New Roman"/>
                      <w:sz w:val="24"/>
                      <w:szCs w:val="24"/>
                    </w:rPr>
                    <w:t>C</w:t>
                  </w:r>
                  <w:r w:rsidR="002367C3">
                    <w:rPr>
                      <w:rFonts w:ascii="Times New Roman" w:hAnsi="Times New Roman" w:cs="Times New Roman"/>
                      <w:sz w:val="24"/>
                      <w:szCs w:val="24"/>
                    </w:rPr>
                    <w:t xml:space="preserve">omputational </w:t>
                  </w:r>
                  <w:r w:rsidR="00006D3D">
                    <w:rPr>
                      <w:rFonts w:ascii="Times New Roman" w:hAnsi="Times New Roman" w:cs="Times New Roman"/>
                      <w:sz w:val="24"/>
                      <w:szCs w:val="24"/>
                    </w:rPr>
                    <w:t>L</w:t>
                  </w:r>
                  <w:r w:rsidR="002367C3">
                    <w:rPr>
                      <w:rFonts w:ascii="Times New Roman" w:hAnsi="Times New Roman" w:cs="Times New Roman"/>
                      <w:sz w:val="24"/>
                      <w:szCs w:val="24"/>
                    </w:rPr>
                    <w:t xml:space="preserve">inguistics, </w:t>
                  </w:r>
                  <w:r w:rsidR="00006D3D">
                    <w:rPr>
                      <w:rFonts w:ascii="Times New Roman" w:hAnsi="Times New Roman" w:cs="Times New Roman"/>
                      <w:sz w:val="24"/>
                      <w:szCs w:val="24"/>
                    </w:rPr>
                    <w:t>P</w:t>
                  </w:r>
                  <w:r w:rsidR="002367C3">
                    <w:rPr>
                      <w:rFonts w:ascii="Times New Roman" w:hAnsi="Times New Roman" w:cs="Times New Roman"/>
                      <w:sz w:val="24"/>
                      <w:szCs w:val="24"/>
                    </w:rPr>
                    <w:t xml:space="preserve">eace </w:t>
                  </w:r>
                  <w:r w:rsidR="00006D3D">
                    <w:rPr>
                      <w:rFonts w:ascii="Times New Roman" w:hAnsi="Times New Roman" w:cs="Times New Roman"/>
                      <w:sz w:val="24"/>
                      <w:szCs w:val="24"/>
                    </w:rPr>
                    <w:t>L</w:t>
                  </w:r>
                  <w:r w:rsidR="002367C3">
                    <w:rPr>
                      <w:rFonts w:ascii="Times New Roman" w:hAnsi="Times New Roman" w:cs="Times New Roman"/>
                      <w:sz w:val="24"/>
                      <w:szCs w:val="24"/>
                    </w:rPr>
                    <w:t>inguistics,</w:t>
                  </w:r>
                  <w:r w:rsidR="004320BC">
                    <w:rPr>
                      <w:rFonts w:ascii="Times New Roman" w:hAnsi="Times New Roman" w:cs="Times New Roman"/>
                      <w:sz w:val="24"/>
                      <w:szCs w:val="24"/>
                    </w:rPr>
                    <w:t xml:space="preserve"> Conversation Analysis,</w:t>
                  </w:r>
                  <w:r w:rsidR="002367C3">
                    <w:rPr>
                      <w:rFonts w:ascii="Times New Roman" w:hAnsi="Times New Roman" w:cs="Times New Roman"/>
                      <w:sz w:val="24"/>
                      <w:szCs w:val="24"/>
                    </w:rPr>
                    <w:t xml:space="preserve"> etc.  </w:t>
                  </w:r>
                </w:p>
                <w:p w:rsidR="00360029" w:rsidRDefault="00D50CBF" w:rsidP="009D0706">
                  <w:pPr>
                    <w:bidi w:val="0"/>
                    <w:jc w:val="both"/>
                    <w:rPr>
                      <w:rFonts w:asciiTheme="majorBidi" w:hAnsiTheme="majorBidi" w:cstheme="majorBidi"/>
                      <w:sz w:val="24"/>
                      <w:szCs w:val="24"/>
                    </w:rPr>
                  </w:pPr>
                  <w:r>
                    <w:rPr>
                      <w:rFonts w:ascii="Times New Roman" w:hAnsi="Times New Roman" w:cs="Times New Roman"/>
                      <w:sz w:val="24"/>
                      <w:szCs w:val="24"/>
                    </w:rPr>
                    <w:t xml:space="preserve">To start with, the course will survey the definition, history and scope of Applied Linguistics. It </w:t>
                  </w:r>
                  <w:r w:rsidR="00B51BB2">
                    <w:rPr>
                      <w:rFonts w:ascii="Times New Roman" w:hAnsi="Times New Roman" w:cs="Times New Roman"/>
                      <w:sz w:val="24"/>
                      <w:szCs w:val="24"/>
                    </w:rPr>
                    <w:t>will</w:t>
                  </w:r>
                  <w:r>
                    <w:rPr>
                      <w:rFonts w:ascii="Times New Roman" w:hAnsi="Times New Roman" w:cs="Times New Roman"/>
                      <w:sz w:val="24"/>
                      <w:szCs w:val="24"/>
                    </w:rPr>
                    <w:t xml:space="preserve"> then</w:t>
                  </w:r>
                  <w:r w:rsidR="00B51BB2">
                    <w:rPr>
                      <w:rFonts w:ascii="Times New Roman" w:hAnsi="Times New Roman" w:cs="Times New Roman"/>
                      <w:sz w:val="24"/>
                      <w:szCs w:val="24"/>
                    </w:rPr>
                    <w:t xml:space="preserve"> primarily </w:t>
                  </w:r>
                  <w:r w:rsidR="0067263E" w:rsidRPr="008F03AD">
                    <w:rPr>
                      <w:rFonts w:ascii="Times New Roman" w:hAnsi="Times New Roman" w:cs="Times New Roman"/>
                      <w:sz w:val="24"/>
                      <w:szCs w:val="24"/>
                    </w:rPr>
                    <w:t xml:space="preserve"> </w:t>
                  </w:r>
                  <w:r>
                    <w:rPr>
                      <w:rFonts w:ascii="Times New Roman" w:hAnsi="Times New Roman" w:cs="Times New Roman"/>
                      <w:sz w:val="24"/>
                      <w:szCs w:val="24"/>
                    </w:rPr>
                    <w:t>discuss</w:t>
                  </w:r>
                  <w:r w:rsidR="0067263E" w:rsidRPr="008F03AD">
                    <w:rPr>
                      <w:rFonts w:ascii="Times New Roman" w:hAnsi="Times New Roman" w:cs="Times New Roman"/>
                      <w:sz w:val="24"/>
                      <w:szCs w:val="24"/>
                    </w:rPr>
                    <w:t xml:space="preserve"> the central theories, approaches, ideas, terms and methods of Applied Linguistic</w:t>
                  </w:r>
                  <w:r w:rsidR="00006D3D">
                    <w:rPr>
                      <w:rFonts w:ascii="Times New Roman" w:hAnsi="Times New Roman" w:cs="Times New Roman"/>
                      <w:sz w:val="24"/>
                      <w:szCs w:val="24"/>
                    </w:rPr>
                    <w:t>s</w:t>
                  </w:r>
                  <w:r w:rsidR="0067263E" w:rsidRPr="008F03AD">
                    <w:rPr>
                      <w:rFonts w:ascii="Times New Roman" w:hAnsi="Times New Roman" w:cs="Times New Roman"/>
                      <w:sz w:val="24"/>
                      <w:szCs w:val="24"/>
                    </w:rPr>
                    <w:t xml:space="preserve"> in the domain of language teaching and language learning such as EFL learners’ second language learning problems, difficulties, challenges and how to solve those </w:t>
                  </w:r>
                  <w:r w:rsidR="00B51BB2">
                    <w:rPr>
                      <w:rFonts w:ascii="Times New Roman" w:hAnsi="Times New Roman" w:cs="Times New Roman"/>
                      <w:sz w:val="24"/>
                      <w:szCs w:val="24"/>
                    </w:rPr>
                    <w:t xml:space="preserve">them, Contrastive Analysis, Error Analysis, Transfer, Approaches and </w:t>
                  </w:r>
                  <w:r w:rsidR="004320BC">
                    <w:rPr>
                      <w:rFonts w:ascii="Times New Roman" w:hAnsi="Times New Roman" w:cs="Times New Roman"/>
                      <w:sz w:val="24"/>
                      <w:szCs w:val="24"/>
                    </w:rPr>
                    <w:t>M</w:t>
                  </w:r>
                  <w:r w:rsidR="00B51BB2">
                    <w:rPr>
                      <w:rFonts w:ascii="Times New Roman" w:hAnsi="Times New Roman" w:cs="Times New Roman"/>
                      <w:sz w:val="24"/>
                      <w:szCs w:val="24"/>
                    </w:rPr>
                    <w:t>ethods of Language Teaching,</w:t>
                  </w:r>
                  <w:r w:rsidR="004320BC">
                    <w:rPr>
                      <w:rFonts w:ascii="Times New Roman" w:hAnsi="Times New Roman" w:cs="Times New Roman"/>
                      <w:sz w:val="24"/>
                      <w:szCs w:val="24"/>
                    </w:rPr>
                    <w:t xml:space="preserve"> Linguistic Theory and </w:t>
                  </w:r>
                  <w:r w:rsidR="0013669D">
                    <w:rPr>
                      <w:rFonts w:ascii="Times New Roman" w:hAnsi="Times New Roman" w:cs="Times New Roman"/>
                      <w:sz w:val="24"/>
                      <w:szCs w:val="24"/>
                    </w:rPr>
                    <w:t>T</w:t>
                  </w:r>
                  <w:r w:rsidR="004320BC">
                    <w:rPr>
                      <w:rFonts w:ascii="Times New Roman" w:hAnsi="Times New Roman" w:cs="Times New Roman"/>
                      <w:sz w:val="24"/>
                      <w:szCs w:val="24"/>
                    </w:rPr>
                    <w:t>ranslation, Language Learning Strategies and Styles,</w:t>
                  </w:r>
                  <w:r>
                    <w:rPr>
                      <w:rFonts w:ascii="Times New Roman" w:hAnsi="Times New Roman" w:cs="Times New Roman"/>
                      <w:sz w:val="24"/>
                      <w:szCs w:val="24"/>
                    </w:rPr>
                    <w:t xml:space="preserve"> etc. The course will then devote a module to  acquainting students with a range of recent domains of the subject generally outlined above. </w:t>
                  </w:r>
                  <w:r w:rsidR="001E5C95">
                    <w:rPr>
                      <w:rFonts w:asciiTheme="majorBidi" w:hAnsiTheme="majorBidi" w:cstheme="majorBidi"/>
                      <w:sz w:val="24"/>
                      <w:szCs w:val="24"/>
                    </w:rPr>
                    <w:t>This module will</w:t>
                  </w:r>
                  <w:r w:rsidR="00673F78">
                    <w:rPr>
                      <w:rFonts w:asciiTheme="majorBidi" w:hAnsiTheme="majorBidi" w:cstheme="majorBidi"/>
                      <w:sz w:val="24"/>
                      <w:szCs w:val="24"/>
                    </w:rPr>
                    <w:t>,</w:t>
                  </w:r>
                  <w:r w:rsidR="001E5C95">
                    <w:rPr>
                      <w:rFonts w:asciiTheme="majorBidi" w:hAnsiTheme="majorBidi" w:cstheme="majorBidi"/>
                      <w:sz w:val="24"/>
                      <w:szCs w:val="24"/>
                    </w:rPr>
                    <w:t xml:space="preserve"> in the most part, be brief and sketchy as these areas will be</w:t>
                  </w:r>
                  <w:r w:rsidR="0013669D">
                    <w:rPr>
                      <w:rFonts w:asciiTheme="majorBidi" w:hAnsiTheme="majorBidi" w:cstheme="majorBidi"/>
                      <w:sz w:val="24"/>
                      <w:szCs w:val="24"/>
                    </w:rPr>
                    <w:t xml:space="preserve"> also</w:t>
                  </w:r>
                  <w:r w:rsidR="001E5C95">
                    <w:rPr>
                      <w:rFonts w:asciiTheme="majorBidi" w:hAnsiTheme="majorBidi" w:cstheme="majorBidi"/>
                      <w:sz w:val="24"/>
                      <w:szCs w:val="24"/>
                    </w:rPr>
                    <w:t xml:space="preserve"> detailed in subsequent courses such</w:t>
                  </w:r>
                  <w:r w:rsidR="007D253D">
                    <w:rPr>
                      <w:rFonts w:asciiTheme="majorBidi" w:hAnsiTheme="majorBidi" w:cstheme="majorBidi"/>
                      <w:sz w:val="24"/>
                      <w:szCs w:val="24"/>
                    </w:rPr>
                    <w:t xml:space="preserve"> as: Semantics and Pragmatics, Discourse Analysis,</w:t>
                  </w:r>
                  <w:r w:rsidR="001E5C95">
                    <w:rPr>
                      <w:rFonts w:asciiTheme="majorBidi" w:hAnsiTheme="majorBidi" w:cstheme="majorBidi"/>
                      <w:sz w:val="24"/>
                      <w:szCs w:val="24"/>
                    </w:rPr>
                    <w:t xml:space="preserve"> Special Topics in Linguistics</w:t>
                  </w:r>
                  <w:r w:rsidR="00360029">
                    <w:rPr>
                      <w:rFonts w:asciiTheme="majorBidi" w:hAnsiTheme="majorBidi" w:cstheme="majorBidi"/>
                      <w:sz w:val="24"/>
                      <w:szCs w:val="24"/>
                    </w:rPr>
                    <w:t xml:space="preserve">, Psycholinguistics, </w:t>
                  </w:r>
                  <w:r w:rsidR="007D253D">
                    <w:rPr>
                      <w:rFonts w:asciiTheme="majorBidi" w:hAnsiTheme="majorBidi" w:cstheme="majorBidi"/>
                      <w:sz w:val="24"/>
                      <w:szCs w:val="24"/>
                    </w:rPr>
                    <w:t>Computer-aided Translation, etc.</w:t>
                  </w:r>
                </w:p>
                <w:p w:rsidR="00347862" w:rsidRPr="00D05B68" w:rsidRDefault="00360029" w:rsidP="00360029">
                  <w:pPr>
                    <w:bidi w:val="0"/>
                    <w:jc w:val="both"/>
                    <w:rPr>
                      <w:rFonts w:asciiTheme="majorBidi" w:hAnsiTheme="majorBidi" w:cstheme="majorBidi"/>
                      <w:sz w:val="24"/>
                      <w:szCs w:val="24"/>
                    </w:rPr>
                  </w:pPr>
                  <w:r>
                    <w:rPr>
                      <w:rFonts w:asciiTheme="majorBidi" w:hAnsiTheme="majorBidi" w:cstheme="majorBidi"/>
                      <w:sz w:val="24"/>
                      <w:szCs w:val="24"/>
                    </w:rPr>
                    <w:t>Instructors are recommended to  vary course content,</w:t>
                  </w:r>
                  <w:r w:rsidR="00676341">
                    <w:rPr>
                      <w:rFonts w:asciiTheme="majorBidi" w:hAnsiTheme="majorBidi" w:cstheme="majorBidi"/>
                      <w:sz w:val="24"/>
                      <w:szCs w:val="24"/>
                    </w:rPr>
                    <w:t xml:space="preserve"> materials</w:t>
                  </w:r>
                  <w:r w:rsidR="00555A6B">
                    <w:rPr>
                      <w:rFonts w:asciiTheme="majorBidi" w:hAnsiTheme="majorBidi" w:cstheme="majorBidi"/>
                      <w:sz w:val="24"/>
                      <w:szCs w:val="24"/>
                    </w:rPr>
                    <w:t>,</w:t>
                  </w:r>
                  <w:r>
                    <w:rPr>
                      <w:rFonts w:asciiTheme="majorBidi" w:hAnsiTheme="majorBidi" w:cstheme="majorBidi"/>
                      <w:sz w:val="24"/>
                      <w:szCs w:val="24"/>
                    </w:rPr>
                    <w:t xml:space="preserve"> methods of instruction and tools to assess students' performance, along with adopting a practical stance whenever deemed appropriate and possible. </w:t>
                  </w:r>
                  <w:r w:rsidR="001E5C95">
                    <w:rPr>
                      <w:rFonts w:asciiTheme="majorBidi" w:hAnsiTheme="majorBidi" w:cstheme="majorBidi"/>
                      <w:sz w:val="24"/>
                      <w:szCs w:val="24"/>
                    </w:rPr>
                    <w:t xml:space="preserve"> </w:t>
                  </w:r>
                </w:p>
              </w:tc>
            </w:tr>
          </w:tbl>
          <w:p w:rsidR="00E91FF5" w:rsidRDefault="00E91FF5" w:rsidP="005D0320">
            <w:pPr>
              <w:rPr>
                <w:b/>
                <w:bCs/>
                <w:color w:val="632423" w:themeColor="accent2" w:themeShade="80"/>
                <w:rtl/>
              </w:rPr>
            </w:pPr>
          </w:p>
          <w:p w:rsidR="00AC4DDC" w:rsidRDefault="00AC4DDC" w:rsidP="005D0320">
            <w:pPr>
              <w:rPr>
                <w:b/>
                <w:bCs/>
                <w:color w:val="632423" w:themeColor="accent2" w:themeShade="80"/>
                <w:rtl/>
              </w:rPr>
            </w:pPr>
          </w:p>
          <w:p w:rsidR="00E91FF5" w:rsidRPr="009D0706" w:rsidRDefault="00E91FF5" w:rsidP="009D0706">
            <w:pPr>
              <w:jc w:val="center"/>
              <w:rPr>
                <w:b/>
                <w:bCs/>
                <w:color w:val="632423" w:themeColor="accent2" w:themeShade="80"/>
                <w:rtl/>
              </w:rPr>
            </w:pPr>
            <w:r w:rsidRPr="004562B4">
              <w:rPr>
                <w:rFonts w:hint="cs"/>
                <w:b/>
                <w:bCs/>
                <w:color w:val="632423" w:themeColor="accent2" w:themeShade="80"/>
                <w:rtl/>
              </w:rPr>
              <w:lastRenderedPageBreak/>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009D0706">
              <w:rPr>
                <w:rFonts w:hint="cs"/>
                <w:b/>
                <w:bCs/>
                <w:color w:val="632423" w:themeColor="accent2" w:themeShade="80"/>
                <w:rtl/>
              </w:rPr>
              <w:t xml:space="preserve"> </w:t>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95608F" w:rsidRPr="00E23545" w:rsidTr="00E91FF5">
              <w:trPr>
                <w:jc w:val="center"/>
              </w:trPr>
              <w:tc>
                <w:tcPr>
                  <w:tcW w:w="473" w:type="dxa"/>
                </w:tcPr>
                <w:p w:rsidR="0095608F" w:rsidRPr="00E23545" w:rsidRDefault="0095608F" w:rsidP="000D0626">
                  <w:pPr>
                    <w:jc w:val="center"/>
                    <w:rPr>
                      <w:rFonts w:asciiTheme="majorBidi" w:hAnsiTheme="majorBidi" w:cstheme="majorBidi"/>
                      <w:sz w:val="24"/>
                      <w:szCs w:val="24"/>
                      <w:rtl/>
                    </w:rPr>
                  </w:pPr>
                </w:p>
              </w:tc>
              <w:tc>
                <w:tcPr>
                  <w:tcW w:w="8703" w:type="dxa"/>
                </w:tcPr>
                <w:p w:rsidR="009D0706" w:rsidRPr="00E23545" w:rsidRDefault="009D0706" w:rsidP="004257D4">
                  <w:pPr>
                    <w:ind w:left="720"/>
                    <w:jc w:val="center"/>
                    <w:rPr>
                      <w:rFonts w:asciiTheme="majorBidi" w:hAnsiTheme="majorBidi" w:cstheme="majorBidi"/>
                      <w:sz w:val="24"/>
                      <w:szCs w:val="24"/>
                      <w:lang w:val="en-GB"/>
                    </w:rPr>
                  </w:pPr>
                </w:p>
                <w:p w:rsidR="009D0706" w:rsidRPr="00E23545" w:rsidRDefault="009D0706" w:rsidP="009D0706">
                  <w:pPr>
                    <w:ind w:left="720"/>
                    <w:jc w:val="right"/>
                    <w:rPr>
                      <w:rFonts w:asciiTheme="majorBidi" w:hAnsiTheme="majorBidi" w:cstheme="majorBidi"/>
                      <w:b/>
                      <w:bCs/>
                      <w:sz w:val="24"/>
                      <w:szCs w:val="24"/>
                    </w:rPr>
                  </w:pPr>
                  <w:r w:rsidRPr="00E23545">
                    <w:rPr>
                      <w:rFonts w:asciiTheme="majorBidi" w:hAnsiTheme="majorBidi" w:cstheme="majorBidi"/>
                      <w:b/>
                      <w:bCs/>
                      <w:sz w:val="24"/>
                      <w:szCs w:val="24"/>
                      <w:lang w:val="en-GB"/>
                    </w:rPr>
                    <w:t>This course aims to:</w:t>
                  </w:r>
                </w:p>
                <w:p w:rsidR="00C136D4" w:rsidRPr="00E23545" w:rsidRDefault="009D0706" w:rsidP="00461FD3">
                  <w:pPr>
                    <w:ind w:left="720"/>
                    <w:jc w:val="right"/>
                    <w:rPr>
                      <w:rFonts w:asciiTheme="majorBidi" w:hAnsiTheme="majorBidi" w:cstheme="majorBidi"/>
                      <w:sz w:val="24"/>
                      <w:szCs w:val="24"/>
                      <w:lang w:val="en-GB"/>
                    </w:rPr>
                  </w:pPr>
                  <w:r w:rsidRPr="00E23545">
                    <w:rPr>
                      <w:rFonts w:asciiTheme="majorBidi" w:hAnsiTheme="majorBidi" w:cstheme="majorBidi"/>
                      <w:sz w:val="24"/>
                      <w:szCs w:val="24"/>
                      <w:lang w:val="en-GB"/>
                    </w:rPr>
                    <w:t>Acquaint students with the  central ideas, concepts, theories, approaches, methods, history and scope of Applied Linguistics (AL).</w:t>
                  </w:r>
                </w:p>
              </w:tc>
              <w:tc>
                <w:tcPr>
                  <w:tcW w:w="540" w:type="dxa"/>
                </w:tcPr>
                <w:p w:rsidR="0095608F" w:rsidRPr="00E23545" w:rsidRDefault="0095608F" w:rsidP="005D0320">
                  <w:pPr>
                    <w:bidi w:val="0"/>
                    <w:rPr>
                      <w:rFonts w:asciiTheme="majorBidi" w:hAnsiTheme="majorBidi" w:cstheme="majorBidi"/>
                      <w:b/>
                      <w:bCs/>
                      <w:sz w:val="24"/>
                      <w:szCs w:val="24"/>
                      <w:rtl/>
                    </w:rPr>
                  </w:pPr>
                  <w:r w:rsidRPr="00E23545">
                    <w:rPr>
                      <w:rFonts w:asciiTheme="majorBidi" w:hAnsiTheme="majorBidi" w:cstheme="majorBidi"/>
                      <w:b/>
                      <w:bCs/>
                      <w:sz w:val="24"/>
                      <w:szCs w:val="24"/>
                    </w:rPr>
                    <w:t>1</w:t>
                  </w:r>
                </w:p>
              </w:tc>
            </w:tr>
            <w:tr w:rsidR="0095608F" w:rsidRPr="00E23545" w:rsidTr="00E91FF5">
              <w:trPr>
                <w:jc w:val="center"/>
              </w:trPr>
              <w:tc>
                <w:tcPr>
                  <w:tcW w:w="473" w:type="dxa"/>
                </w:tcPr>
                <w:p w:rsidR="0095608F" w:rsidRPr="00E23545" w:rsidRDefault="0095608F" w:rsidP="000D0626">
                  <w:pPr>
                    <w:jc w:val="center"/>
                    <w:rPr>
                      <w:rFonts w:asciiTheme="majorBidi" w:hAnsiTheme="majorBidi" w:cstheme="majorBidi"/>
                      <w:sz w:val="24"/>
                      <w:szCs w:val="24"/>
                      <w:rtl/>
                    </w:rPr>
                  </w:pPr>
                </w:p>
              </w:tc>
              <w:tc>
                <w:tcPr>
                  <w:tcW w:w="8703" w:type="dxa"/>
                </w:tcPr>
                <w:p w:rsidR="009D0706" w:rsidRPr="00E23545" w:rsidRDefault="009D0706" w:rsidP="00E23545">
                  <w:pPr>
                    <w:jc w:val="right"/>
                    <w:rPr>
                      <w:rFonts w:asciiTheme="majorBidi" w:hAnsiTheme="majorBidi" w:cstheme="majorBidi"/>
                      <w:sz w:val="24"/>
                      <w:szCs w:val="24"/>
                    </w:rPr>
                  </w:pPr>
                  <w:r w:rsidRPr="00E23545">
                    <w:rPr>
                      <w:rFonts w:asciiTheme="majorBidi" w:hAnsiTheme="majorBidi" w:cstheme="majorBidi"/>
                      <w:sz w:val="24"/>
                      <w:szCs w:val="24"/>
                    </w:rPr>
                    <w:t>Introduce students</w:t>
                  </w:r>
                  <w:r w:rsidR="006E41B5" w:rsidRPr="00E23545">
                    <w:rPr>
                      <w:rFonts w:asciiTheme="majorBidi" w:hAnsiTheme="majorBidi" w:cstheme="majorBidi"/>
                      <w:sz w:val="24"/>
                      <w:szCs w:val="24"/>
                    </w:rPr>
                    <w:t xml:space="preserve"> briefly</w:t>
                  </w:r>
                  <w:r w:rsidRPr="00E23545">
                    <w:rPr>
                      <w:rFonts w:asciiTheme="majorBidi" w:hAnsiTheme="majorBidi" w:cstheme="majorBidi"/>
                      <w:sz w:val="24"/>
                      <w:szCs w:val="24"/>
                    </w:rPr>
                    <w:t xml:space="preserve"> to the </w:t>
                  </w:r>
                  <w:r w:rsidR="006E41B5" w:rsidRPr="00E23545">
                    <w:rPr>
                      <w:rFonts w:asciiTheme="majorBidi" w:hAnsiTheme="majorBidi" w:cstheme="majorBidi"/>
                      <w:sz w:val="24"/>
                      <w:szCs w:val="24"/>
                    </w:rPr>
                    <w:t xml:space="preserve">key areas in </w:t>
                  </w:r>
                  <w:r w:rsidR="006363F0" w:rsidRPr="00E23545">
                    <w:rPr>
                      <w:rFonts w:asciiTheme="majorBidi" w:hAnsiTheme="majorBidi" w:cstheme="majorBidi"/>
                      <w:sz w:val="24"/>
                      <w:szCs w:val="24"/>
                    </w:rPr>
                    <w:t xml:space="preserve">the </w:t>
                  </w:r>
                  <w:r w:rsidR="006E41B5" w:rsidRPr="00E23545">
                    <w:rPr>
                      <w:rFonts w:asciiTheme="majorBidi" w:hAnsiTheme="majorBidi" w:cstheme="majorBidi"/>
                      <w:sz w:val="24"/>
                      <w:szCs w:val="24"/>
                    </w:rPr>
                    <w:t>mainstream</w:t>
                  </w:r>
                  <w:r w:rsidR="006363F0" w:rsidRPr="00E23545">
                    <w:rPr>
                      <w:rFonts w:asciiTheme="majorBidi" w:hAnsiTheme="majorBidi" w:cstheme="majorBidi"/>
                      <w:sz w:val="24"/>
                      <w:szCs w:val="24"/>
                    </w:rPr>
                    <w:t xml:space="preserve"> issues </w:t>
                  </w:r>
                  <w:r w:rsidR="00E23545" w:rsidRPr="00E23545">
                    <w:rPr>
                      <w:rFonts w:asciiTheme="majorBidi" w:hAnsiTheme="majorBidi" w:cstheme="majorBidi"/>
                      <w:sz w:val="24"/>
                      <w:szCs w:val="24"/>
                    </w:rPr>
                    <w:t>of</w:t>
                  </w:r>
                  <w:r w:rsidR="006E41B5" w:rsidRPr="00E23545">
                    <w:rPr>
                      <w:rFonts w:asciiTheme="majorBidi" w:hAnsiTheme="majorBidi" w:cstheme="majorBidi"/>
                      <w:sz w:val="24"/>
                      <w:szCs w:val="24"/>
                    </w:rPr>
                    <w:t xml:space="preserve">  </w:t>
                  </w:r>
                  <w:r w:rsidR="007A3126" w:rsidRPr="00E23545">
                    <w:rPr>
                      <w:rFonts w:asciiTheme="majorBidi" w:hAnsiTheme="majorBidi" w:cstheme="majorBidi"/>
                      <w:sz w:val="24"/>
                      <w:szCs w:val="24"/>
                    </w:rPr>
                    <w:t>applied linguistics</w:t>
                  </w:r>
                  <w:r w:rsidR="006E41B5" w:rsidRPr="00E23545">
                    <w:rPr>
                      <w:rFonts w:asciiTheme="majorBidi" w:hAnsiTheme="majorBidi" w:cstheme="majorBidi"/>
                      <w:sz w:val="24"/>
                      <w:szCs w:val="24"/>
                    </w:rPr>
                    <w:t>: Language Learning and Teaching and Translation.</w:t>
                  </w:r>
                </w:p>
              </w:tc>
              <w:tc>
                <w:tcPr>
                  <w:tcW w:w="540" w:type="dxa"/>
                </w:tcPr>
                <w:p w:rsidR="0095608F" w:rsidRPr="00E23545" w:rsidRDefault="0095608F" w:rsidP="005D0320">
                  <w:pPr>
                    <w:bidi w:val="0"/>
                    <w:rPr>
                      <w:rFonts w:asciiTheme="majorBidi" w:hAnsiTheme="majorBidi" w:cstheme="majorBidi"/>
                      <w:b/>
                      <w:bCs/>
                      <w:sz w:val="24"/>
                      <w:szCs w:val="24"/>
                      <w:rtl/>
                    </w:rPr>
                  </w:pPr>
                  <w:r w:rsidRPr="00E23545">
                    <w:rPr>
                      <w:rFonts w:asciiTheme="majorBidi" w:hAnsiTheme="majorBidi" w:cstheme="majorBidi"/>
                      <w:b/>
                      <w:bCs/>
                      <w:sz w:val="24"/>
                      <w:szCs w:val="24"/>
                    </w:rPr>
                    <w:t>2</w:t>
                  </w:r>
                </w:p>
              </w:tc>
            </w:tr>
            <w:tr w:rsidR="003A1E95" w:rsidRPr="00E23545" w:rsidTr="00E91FF5">
              <w:trPr>
                <w:jc w:val="center"/>
              </w:trPr>
              <w:tc>
                <w:tcPr>
                  <w:tcW w:w="473" w:type="dxa"/>
                </w:tcPr>
                <w:p w:rsidR="003A1E95" w:rsidRPr="00E23545" w:rsidRDefault="003A1E95" w:rsidP="000D0626">
                  <w:pPr>
                    <w:jc w:val="center"/>
                    <w:rPr>
                      <w:rFonts w:asciiTheme="majorBidi" w:hAnsiTheme="majorBidi" w:cstheme="majorBidi"/>
                      <w:sz w:val="24"/>
                      <w:szCs w:val="24"/>
                      <w:rtl/>
                    </w:rPr>
                  </w:pPr>
                </w:p>
              </w:tc>
              <w:tc>
                <w:tcPr>
                  <w:tcW w:w="8703" w:type="dxa"/>
                </w:tcPr>
                <w:p w:rsidR="003A1E95" w:rsidRPr="00E23545" w:rsidRDefault="006E41B5" w:rsidP="00E23545">
                  <w:pPr>
                    <w:jc w:val="right"/>
                    <w:rPr>
                      <w:rFonts w:asciiTheme="majorBidi" w:eastAsia="Times New Roman" w:hAnsiTheme="majorBidi" w:cstheme="majorBidi"/>
                      <w:sz w:val="24"/>
                      <w:szCs w:val="24"/>
                      <w:lang w:eastAsia="fr-FR"/>
                    </w:rPr>
                  </w:pPr>
                  <w:r w:rsidRPr="00E23545">
                    <w:rPr>
                      <w:rFonts w:asciiTheme="majorBidi" w:eastAsiaTheme="minorHAnsi" w:hAnsiTheme="majorBidi" w:cstheme="majorBidi"/>
                      <w:sz w:val="24"/>
                      <w:szCs w:val="24"/>
                    </w:rPr>
                    <w:t>Familiarise students with the primary technical terms, key concepts, techniques, approaches and methods in the field of applied linguistics</w:t>
                  </w:r>
                  <w:r w:rsidRPr="00E23545">
                    <w:rPr>
                      <w:rFonts w:asciiTheme="majorBidi" w:eastAsia="Times New Roman" w:hAnsiTheme="majorBidi" w:cstheme="majorBidi"/>
                      <w:sz w:val="24"/>
                      <w:szCs w:val="24"/>
                      <w:lang w:eastAsia="fr-FR"/>
                    </w:rPr>
                    <w:t>.</w:t>
                  </w:r>
                </w:p>
              </w:tc>
              <w:tc>
                <w:tcPr>
                  <w:tcW w:w="540" w:type="dxa"/>
                </w:tcPr>
                <w:p w:rsidR="003A1E95" w:rsidRPr="00E23545" w:rsidRDefault="003A1E95" w:rsidP="005D0320">
                  <w:pPr>
                    <w:bidi w:val="0"/>
                    <w:rPr>
                      <w:rFonts w:asciiTheme="majorBidi" w:hAnsiTheme="majorBidi" w:cstheme="majorBidi"/>
                      <w:b/>
                      <w:bCs/>
                      <w:sz w:val="24"/>
                      <w:szCs w:val="24"/>
                      <w:rtl/>
                    </w:rPr>
                  </w:pPr>
                  <w:r w:rsidRPr="00E23545">
                    <w:rPr>
                      <w:rFonts w:asciiTheme="majorBidi" w:hAnsiTheme="majorBidi" w:cstheme="majorBidi"/>
                      <w:b/>
                      <w:bCs/>
                      <w:sz w:val="24"/>
                      <w:szCs w:val="24"/>
                    </w:rPr>
                    <w:t>3</w:t>
                  </w:r>
                </w:p>
              </w:tc>
            </w:tr>
            <w:tr w:rsidR="003A1E95" w:rsidRPr="00E23545" w:rsidTr="0095608F">
              <w:trPr>
                <w:trHeight w:val="330"/>
                <w:jc w:val="center"/>
              </w:trPr>
              <w:tc>
                <w:tcPr>
                  <w:tcW w:w="473" w:type="dxa"/>
                </w:tcPr>
                <w:p w:rsidR="003A1E95" w:rsidRPr="00E23545" w:rsidRDefault="003A1E95" w:rsidP="000D0626">
                  <w:pPr>
                    <w:jc w:val="center"/>
                    <w:rPr>
                      <w:rFonts w:asciiTheme="majorBidi" w:hAnsiTheme="majorBidi" w:cstheme="majorBidi"/>
                      <w:sz w:val="24"/>
                      <w:szCs w:val="24"/>
                      <w:rtl/>
                    </w:rPr>
                  </w:pPr>
                </w:p>
              </w:tc>
              <w:tc>
                <w:tcPr>
                  <w:tcW w:w="8703" w:type="dxa"/>
                </w:tcPr>
                <w:p w:rsidR="007519F4" w:rsidRPr="00E23545" w:rsidRDefault="007A3126" w:rsidP="007A3126">
                  <w:pPr>
                    <w:bidi w:val="0"/>
                    <w:jc w:val="both"/>
                    <w:rPr>
                      <w:rFonts w:asciiTheme="majorBidi" w:hAnsiTheme="majorBidi" w:cstheme="majorBidi"/>
                      <w:sz w:val="24"/>
                      <w:szCs w:val="24"/>
                    </w:rPr>
                  </w:pPr>
                  <w:r w:rsidRPr="00E23545">
                    <w:rPr>
                      <w:rFonts w:asciiTheme="majorBidi" w:eastAsia="Calibri" w:hAnsiTheme="majorBidi" w:cstheme="majorBidi"/>
                      <w:sz w:val="24"/>
                      <w:szCs w:val="24"/>
                    </w:rPr>
                    <w:t>Introduce students briefly to some of the innovative and recent subfields of applied linguistics such as: F</w:t>
                  </w:r>
                  <w:r w:rsidRPr="00E23545">
                    <w:rPr>
                      <w:rFonts w:asciiTheme="majorBidi" w:hAnsiTheme="majorBidi" w:cstheme="majorBidi"/>
                      <w:sz w:val="24"/>
                      <w:szCs w:val="24"/>
                    </w:rPr>
                    <w:t xml:space="preserve">orensic Linguistics, Clinical Linguistics, Biolinguistics, Neurolinguistics, Computational Linguistics, Peace Linguistics, Conversation Analysis, etc.  </w:t>
                  </w:r>
                </w:p>
              </w:tc>
              <w:tc>
                <w:tcPr>
                  <w:tcW w:w="540" w:type="dxa"/>
                </w:tcPr>
                <w:p w:rsidR="003A1E95" w:rsidRPr="00E23545" w:rsidRDefault="003A1E95" w:rsidP="005D0320">
                  <w:pPr>
                    <w:bidi w:val="0"/>
                    <w:rPr>
                      <w:rFonts w:asciiTheme="majorBidi" w:hAnsiTheme="majorBidi" w:cstheme="majorBidi"/>
                      <w:b/>
                      <w:bCs/>
                      <w:sz w:val="24"/>
                      <w:szCs w:val="24"/>
                      <w:rtl/>
                    </w:rPr>
                  </w:pPr>
                  <w:r w:rsidRPr="00E23545">
                    <w:rPr>
                      <w:rFonts w:asciiTheme="majorBidi" w:hAnsiTheme="majorBidi" w:cstheme="majorBidi"/>
                      <w:b/>
                      <w:bCs/>
                      <w:sz w:val="24"/>
                      <w:szCs w:val="24"/>
                    </w:rPr>
                    <w:t>4</w:t>
                  </w:r>
                </w:p>
              </w:tc>
            </w:tr>
            <w:tr w:rsidR="003A1E95" w:rsidRPr="00E23545" w:rsidTr="0095608F">
              <w:trPr>
                <w:trHeight w:val="267"/>
                <w:jc w:val="center"/>
              </w:trPr>
              <w:tc>
                <w:tcPr>
                  <w:tcW w:w="473" w:type="dxa"/>
                </w:tcPr>
                <w:p w:rsidR="003A1E95" w:rsidRPr="00E23545" w:rsidRDefault="003A1E95" w:rsidP="000D0626">
                  <w:pPr>
                    <w:jc w:val="center"/>
                    <w:rPr>
                      <w:rFonts w:asciiTheme="majorBidi" w:hAnsiTheme="majorBidi" w:cstheme="majorBidi"/>
                      <w:sz w:val="24"/>
                      <w:szCs w:val="24"/>
                      <w:rtl/>
                    </w:rPr>
                  </w:pPr>
                </w:p>
              </w:tc>
              <w:tc>
                <w:tcPr>
                  <w:tcW w:w="8703" w:type="dxa"/>
                </w:tcPr>
                <w:p w:rsidR="006D6610" w:rsidRPr="00E23545" w:rsidRDefault="00993952" w:rsidP="00E23545">
                  <w:pPr>
                    <w:bidi w:val="0"/>
                    <w:spacing w:before="120" w:after="120" w:line="240" w:lineRule="auto"/>
                    <w:rPr>
                      <w:rFonts w:asciiTheme="majorBidi" w:hAnsiTheme="majorBidi" w:cstheme="majorBidi"/>
                      <w:sz w:val="24"/>
                      <w:szCs w:val="24"/>
                    </w:rPr>
                  </w:pPr>
                  <w:r w:rsidRPr="00E23545">
                    <w:rPr>
                      <w:rFonts w:asciiTheme="majorBidi" w:hAnsiTheme="majorBidi" w:cstheme="majorBidi"/>
                      <w:sz w:val="24"/>
                      <w:szCs w:val="24"/>
                    </w:rPr>
                    <w:t xml:space="preserve">Describe briefly the main points </w:t>
                  </w:r>
                  <w:r w:rsidR="00E23545" w:rsidRPr="00E23545">
                    <w:rPr>
                      <w:rFonts w:asciiTheme="majorBidi" w:hAnsiTheme="majorBidi" w:cstheme="majorBidi"/>
                      <w:sz w:val="24"/>
                      <w:szCs w:val="24"/>
                    </w:rPr>
                    <w:t>of</w:t>
                  </w:r>
                  <w:r w:rsidRPr="00E23545">
                    <w:rPr>
                      <w:rFonts w:asciiTheme="majorBidi" w:hAnsiTheme="majorBidi" w:cstheme="majorBidi"/>
                      <w:sz w:val="24"/>
                      <w:szCs w:val="24"/>
                    </w:rPr>
                    <w:t xml:space="preserve"> a variety of language teaching methods and see the differences between them</w:t>
                  </w:r>
                  <w:r w:rsidR="00E23545">
                    <w:rPr>
                      <w:rFonts w:asciiTheme="majorBidi" w:hAnsiTheme="majorBidi" w:cstheme="majorBidi"/>
                      <w:sz w:val="24"/>
                      <w:szCs w:val="24"/>
                    </w:rPr>
                    <w:t>.</w:t>
                  </w:r>
                </w:p>
              </w:tc>
              <w:tc>
                <w:tcPr>
                  <w:tcW w:w="540" w:type="dxa"/>
                  <w:tcBorders>
                    <w:bottom w:val="single" w:sz="4" w:space="0" w:color="auto"/>
                  </w:tcBorders>
                </w:tcPr>
                <w:p w:rsidR="003A1E95" w:rsidRPr="00E23545" w:rsidRDefault="003A1E95" w:rsidP="005D0320">
                  <w:pPr>
                    <w:bidi w:val="0"/>
                    <w:rPr>
                      <w:rFonts w:asciiTheme="majorBidi" w:hAnsiTheme="majorBidi" w:cstheme="majorBidi"/>
                      <w:b/>
                      <w:bCs/>
                      <w:sz w:val="24"/>
                      <w:szCs w:val="24"/>
                    </w:rPr>
                  </w:pPr>
                  <w:r w:rsidRPr="00E23545">
                    <w:rPr>
                      <w:rFonts w:asciiTheme="majorBidi" w:hAnsiTheme="majorBidi" w:cstheme="majorBidi"/>
                      <w:b/>
                      <w:bCs/>
                      <w:sz w:val="24"/>
                      <w:szCs w:val="24"/>
                    </w:rPr>
                    <w:t>5</w:t>
                  </w:r>
                </w:p>
              </w:tc>
            </w:tr>
            <w:tr w:rsidR="00E23545" w:rsidRPr="00E23545" w:rsidTr="0095608F">
              <w:trPr>
                <w:trHeight w:val="267"/>
                <w:jc w:val="center"/>
              </w:trPr>
              <w:tc>
                <w:tcPr>
                  <w:tcW w:w="473" w:type="dxa"/>
                </w:tcPr>
                <w:p w:rsidR="00E23545" w:rsidRPr="00E23545" w:rsidRDefault="00E23545" w:rsidP="000D0626">
                  <w:pPr>
                    <w:jc w:val="center"/>
                    <w:rPr>
                      <w:rFonts w:asciiTheme="majorBidi" w:hAnsiTheme="majorBidi" w:cstheme="majorBidi"/>
                      <w:sz w:val="24"/>
                      <w:szCs w:val="24"/>
                      <w:rtl/>
                    </w:rPr>
                  </w:pPr>
                </w:p>
              </w:tc>
              <w:tc>
                <w:tcPr>
                  <w:tcW w:w="8703" w:type="dxa"/>
                </w:tcPr>
                <w:p w:rsidR="00E23545" w:rsidRPr="00E23545" w:rsidRDefault="00E23545" w:rsidP="00E23545">
                  <w:pPr>
                    <w:bidi w:val="0"/>
                    <w:spacing w:before="120" w:after="120" w:line="240" w:lineRule="auto"/>
                    <w:rPr>
                      <w:rFonts w:asciiTheme="majorBidi" w:hAnsiTheme="majorBidi" w:cstheme="majorBidi"/>
                      <w:sz w:val="24"/>
                      <w:szCs w:val="24"/>
                    </w:rPr>
                  </w:pPr>
                  <w:r w:rsidRPr="00E23545">
                    <w:rPr>
                      <w:rFonts w:asciiTheme="majorBidi" w:hAnsiTheme="majorBidi" w:cstheme="majorBidi"/>
                      <w:sz w:val="24"/>
                      <w:szCs w:val="24"/>
                    </w:rPr>
                    <w:t xml:space="preserve">See the link between applied linguistics (e.g. contrastive Linguistics) and translation theory and practice </w:t>
                  </w:r>
                </w:p>
              </w:tc>
              <w:tc>
                <w:tcPr>
                  <w:tcW w:w="540" w:type="dxa"/>
                  <w:tcBorders>
                    <w:bottom w:val="single" w:sz="4" w:space="0" w:color="auto"/>
                  </w:tcBorders>
                </w:tcPr>
                <w:p w:rsidR="00E23545" w:rsidRPr="00E23545" w:rsidRDefault="00E23545" w:rsidP="005D0320">
                  <w:pPr>
                    <w:bidi w:val="0"/>
                    <w:rPr>
                      <w:rFonts w:asciiTheme="majorBidi" w:hAnsiTheme="majorBidi" w:cstheme="majorBidi"/>
                      <w:b/>
                      <w:bCs/>
                      <w:sz w:val="24"/>
                      <w:szCs w:val="24"/>
                    </w:rPr>
                  </w:pPr>
                </w:p>
              </w:tc>
            </w:tr>
            <w:tr w:rsidR="003A1E95" w:rsidRPr="00E23545" w:rsidTr="0095608F">
              <w:trPr>
                <w:trHeight w:val="252"/>
                <w:jc w:val="center"/>
              </w:trPr>
              <w:tc>
                <w:tcPr>
                  <w:tcW w:w="473" w:type="dxa"/>
                </w:tcPr>
                <w:p w:rsidR="003A1E95" w:rsidRPr="00E23545" w:rsidRDefault="003A1E95" w:rsidP="000D0626">
                  <w:pPr>
                    <w:jc w:val="center"/>
                    <w:rPr>
                      <w:rFonts w:asciiTheme="majorBidi" w:hAnsiTheme="majorBidi" w:cstheme="majorBidi"/>
                      <w:sz w:val="24"/>
                      <w:szCs w:val="24"/>
                      <w:rtl/>
                    </w:rPr>
                  </w:pPr>
                </w:p>
              </w:tc>
              <w:tc>
                <w:tcPr>
                  <w:tcW w:w="8703" w:type="dxa"/>
                </w:tcPr>
                <w:p w:rsidR="003A1E95" w:rsidRPr="00E23545" w:rsidRDefault="002D6649" w:rsidP="00E23545">
                  <w:pPr>
                    <w:jc w:val="right"/>
                    <w:rPr>
                      <w:rFonts w:asciiTheme="majorBidi" w:hAnsiTheme="majorBidi" w:cstheme="majorBidi"/>
                      <w:sz w:val="24"/>
                      <w:szCs w:val="24"/>
                    </w:rPr>
                  </w:pPr>
                  <w:r w:rsidRPr="00E23545">
                    <w:rPr>
                      <w:rFonts w:asciiTheme="majorBidi" w:hAnsiTheme="majorBidi" w:cstheme="majorBidi"/>
                      <w:sz w:val="24"/>
                      <w:szCs w:val="24"/>
                    </w:rPr>
                    <w:t>Learn some</w:t>
                  </w:r>
                  <w:r w:rsidR="00E23545" w:rsidRPr="00E23545">
                    <w:rPr>
                      <w:rFonts w:asciiTheme="majorBidi" w:hAnsiTheme="majorBidi" w:cstheme="majorBidi"/>
                      <w:sz w:val="24"/>
                      <w:szCs w:val="24"/>
                    </w:rPr>
                    <w:t xml:space="preserve"> important</w:t>
                  </w:r>
                  <w:r w:rsidRPr="00E23545">
                    <w:rPr>
                      <w:rFonts w:asciiTheme="majorBidi" w:hAnsiTheme="majorBidi" w:cstheme="majorBidi"/>
                      <w:sz w:val="24"/>
                      <w:szCs w:val="24"/>
                    </w:rPr>
                    <w:t xml:space="preserve"> research skills in different domains of applied linguistics (bridging the gap between language and real-life problems and issues).</w:t>
                  </w:r>
                </w:p>
              </w:tc>
              <w:tc>
                <w:tcPr>
                  <w:tcW w:w="540" w:type="dxa"/>
                  <w:tcBorders>
                    <w:top w:val="single" w:sz="4" w:space="0" w:color="auto"/>
                  </w:tcBorders>
                </w:tcPr>
                <w:p w:rsidR="003A1E95" w:rsidRPr="00E23545" w:rsidRDefault="003A1E95" w:rsidP="005D0320">
                  <w:pPr>
                    <w:bidi w:val="0"/>
                    <w:rPr>
                      <w:rFonts w:asciiTheme="majorBidi" w:hAnsiTheme="majorBidi" w:cstheme="majorBidi"/>
                      <w:b/>
                      <w:bCs/>
                      <w:sz w:val="24"/>
                      <w:szCs w:val="24"/>
                    </w:rPr>
                  </w:pPr>
                  <w:r w:rsidRPr="00E23545">
                    <w:rPr>
                      <w:rFonts w:asciiTheme="majorBidi" w:hAnsiTheme="majorBidi" w:cstheme="majorBidi"/>
                      <w:b/>
                      <w:bCs/>
                      <w:sz w:val="24"/>
                      <w:szCs w:val="24"/>
                    </w:rPr>
                    <w:t>6</w:t>
                  </w:r>
                </w:p>
              </w:tc>
            </w:tr>
            <w:tr w:rsidR="003A1E95" w:rsidRPr="00E23545" w:rsidTr="000D0626">
              <w:trPr>
                <w:trHeight w:val="494"/>
                <w:jc w:val="center"/>
              </w:trPr>
              <w:tc>
                <w:tcPr>
                  <w:tcW w:w="473" w:type="dxa"/>
                </w:tcPr>
                <w:p w:rsidR="003A1E95" w:rsidRPr="00E23545" w:rsidRDefault="003A1E95" w:rsidP="000D0626">
                  <w:pPr>
                    <w:jc w:val="center"/>
                    <w:rPr>
                      <w:rFonts w:asciiTheme="majorBidi" w:hAnsiTheme="majorBidi" w:cstheme="majorBidi"/>
                      <w:sz w:val="24"/>
                      <w:szCs w:val="24"/>
                      <w:rtl/>
                    </w:rPr>
                  </w:pPr>
                </w:p>
              </w:tc>
              <w:tc>
                <w:tcPr>
                  <w:tcW w:w="8703" w:type="dxa"/>
                </w:tcPr>
                <w:p w:rsidR="003A1E95" w:rsidRPr="00E23545" w:rsidRDefault="0067263E" w:rsidP="00F37DBA">
                  <w:pPr>
                    <w:bidi w:val="0"/>
                    <w:rPr>
                      <w:rFonts w:asciiTheme="majorBidi" w:eastAsia="Calibri" w:hAnsiTheme="majorBidi" w:cstheme="majorBidi"/>
                      <w:sz w:val="24"/>
                      <w:szCs w:val="24"/>
                    </w:rPr>
                  </w:pPr>
                  <w:r w:rsidRPr="00E23545">
                    <w:rPr>
                      <w:rFonts w:asciiTheme="majorBidi" w:eastAsia="Times New Roman" w:hAnsiTheme="majorBidi" w:cstheme="majorBidi"/>
                      <w:sz w:val="24"/>
                      <w:szCs w:val="24"/>
                      <w:lang w:eastAsia="fr-FR"/>
                    </w:rPr>
                    <w:t xml:space="preserve">Finally, to </w:t>
                  </w:r>
                  <w:r w:rsidRPr="00E23545">
                    <w:rPr>
                      <w:rFonts w:asciiTheme="majorBidi" w:hAnsiTheme="majorBidi" w:cstheme="majorBidi"/>
                      <w:color w:val="000000"/>
                      <w:sz w:val="24"/>
                      <w:szCs w:val="24"/>
                    </w:rPr>
                    <w:t>think more critically, scientifically and analytically</w:t>
                  </w:r>
                  <w:r w:rsidR="002D6649" w:rsidRPr="00E23545">
                    <w:rPr>
                      <w:rFonts w:asciiTheme="majorBidi" w:hAnsiTheme="majorBidi" w:cstheme="majorBidi"/>
                      <w:color w:val="000000"/>
                      <w:sz w:val="24"/>
                      <w:szCs w:val="24"/>
                    </w:rPr>
                    <w:t xml:space="preserve"> </w:t>
                  </w:r>
                  <w:r w:rsidR="00E23545" w:rsidRPr="00E23545">
                    <w:rPr>
                      <w:rFonts w:asciiTheme="majorBidi" w:hAnsiTheme="majorBidi" w:cstheme="majorBidi"/>
                      <w:color w:val="000000"/>
                      <w:sz w:val="24"/>
                      <w:szCs w:val="24"/>
                    </w:rPr>
                    <w:t>making use of knowledge and skills gained from the study of applied linguistics.</w:t>
                  </w:r>
                </w:p>
              </w:tc>
              <w:tc>
                <w:tcPr>
                  <w:tcW w:w="540" w:type="dxa"/>
                </w:tcPr>
                <w:p w:rsidR="003A1E95" w:rsidRPr="00E23545" w:rsidRDefault="003A1E95" w:rsidP="005D0320">
                  <w:pPr>
                    <w:bidi w:val="0"/>
                    <w:rPr>
                      <w:rFonts w:asciiTheme="majorBidi" w:hAnsiTheme="majorBidi" w:cstheme="majorBidi"/>
                      <w:b/>
                      <w:bCs/>
                      <w:sz w:val="24"/>
                      <w:szCs w:val="24"/>
                    </w:rPr>
                  </w:pPr>
                  <w:r w:rsidRPr="00E23545">
                    <w:rPr>
                      <w:rFonts w:asciiTheme="majorBidi" w:hAnsiTheme="majorBidi" w:cstheme="majorBidi"/>
                      <w:b/>
                      <w:bCs/>
                      <w:sz w:val="24"/>
                      <w:szCs w:val="24"/>
                    </w:rPr>
                    <w:t>7</w:t>
                  </w:r>
                </w:p>
              </w:tc>
            </w:tr>
          </w:tbl>
          <w:p w:rsidR="00DC4147" w:rsidRPr="00E23545" w:rsidRDefault="00DC4147" w:rsidP="006F4FC8">
            <w:pPr>
              <w:rPr>
                <w:rFonts w:asciiTheme="majorBidi" w:hAnsiTheme="majorBidi" w:cstheme="majorBidi"/>
                <w:b/>
                <w:bCs/>
                <w:color w:val="632423" w:themeColor="accent2" w:themeShade="80"/>
                <w:sz w:val="24"/>
                <w:szCs w:val="24"/>
                <w:rtl/>
              </w:rPr>
            </w:pPr>
          </w:p>
          <w:p w:rsidR="00E91FF5" w:rsidRPr="007D5770" w:rsidRDefault="002D6649" w:rsidP="002D6649">
            <w:pPr>
              <w:jc w:val="right"/>
              <w:rPr>
                <w:b/>
                <w:bCs/>
                <w:color w:val="000000" w:themeColor="text1"/>
                <w:sz w:val="24"/>
                <w:szCs w:val="24"/>
              </w:rPr>
            </w:pPr>
            <w:r>
              <w:rPr>
                <w:b/>
                <w:bCs/>
                <w:color w:val="632423" w:themeColor="accent2" w:themeShade="80"/>
              </w:rPr>
              <w:t xml:space="preserve"> </w:t>
            </w:r>
            <w:r w:rsidR="00DC4147">
              <w:rPr>
                <w:b/>
                <w:bCs/>
                <w:color w:val="632423" w:themeColor="accent2" w:themeShade="80"/>
              </w:rPr>
              <w:t>By the end of the course, students s</w:t>
            </w:r>
            <w:r w:rsidR="001C09A6">
              <w:rPr>
                <w:b/>
                <w:bCs/>
                <w:color w:val="632423" w:themeColor="accent2" w:themeShade="80"/>
              </w:rPr>
              <w:t>h</w:t>
            </w:r>
            <w:r w:rsidR="00DC4147">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8C1BFA" w:rsidRPr="008C1BFA" w:rsidRDefault="00E23545" w:rsidP="008C1BFA">
                  <w:pPr>
                    <w:jc w:val="right"/>
                    <w:rPr>
                      <w:rFonts w:ascii="Times New Roman" w:hAnsi="Times New Roman" w:cs="Times New Roman"/>
                      <w:sz w:val="24"/>
                      <w:szCs w:val="24"/>
                    </w:rPr>
                  </w:pPr>
                  <w:r>
                    <w:rPr>
                      <w:rFonts w:ascii="Times New Roman" w:hAnsi="Times New Roman" w:cs="Times New Roman"/>
                      <w:sz w:val="24"/>
                    </w:rPr>
                    <w:t>Define Applied Linguistics, its history, scope and interests.</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E91FF5" w:rsidRPr="008C2883" w:rsidRDefault="00E23545" w:rsidP="00344876">
                  <w:pPr>
                    <w:jc w:val="right"/>
                    <w:rPr>
                      <w:rFonts w:asciiTheme="majorBidi" w:hAnsiTheme="majorBidi" w:cstheme="majorBidi"/>
                      <w:sz w:val="24"/>
                      <w:szCs w:val="24"/>
                    </w:rPr>
                  </w:pPr>
                  <w:r>
                    <w:rPr>
                      <w:rFonts w:asciiTheme="majorBidi" w:eastAsia="Times New Roman" w:hAnsiTheme="majorBidi" w:cstheme="majorBidi"/>
                      <w:sz w:val="24"/>
                      <w:szCs w:val="24"/>
                      <w:lang w:eastAsia="fr-FR" w:bidi="ar-JO"/>
                    </w:rPr>
                    <w:t xml:space="preserve">Outline the key points and ideas in traditional or mainstream topics of applied </w:t>
                  </w:r>
                  <w:r w:rsidR="00344876">
                    <w:rPr>
                      <w:rFonts w:asciiTheme="majorBidi" w:eastAsia="Times New Roman" w:hAnsiTheme="majorBidi" w:cstheme="majorBidi"/>
                      <w:sz w:val="24"/>
                      <w:szCs w:val="24"/>
                      <w:lang w:eastAsia="fr-FR" w:bidi="ar-JO"/>
                    </w:rPr>
                    <w:t>l</w:t>
                  </w:r>
                  <w:r>
                    <w:rPr>
                      <w:rFonts w:asciiTheme="majorBidi" w:eastAsia="Times New Roman" w:hAnsiTheme="majorBidi" w:cstheme="majorBidi"/>
                      <w:sz w:val="24"/>
                      <w:szCs w:val="24"/>
                      <w:lang w:eastAsia="fr-FR" w:bidi="ar-JO"/>
                    </w:rPr>
                    <w:t>inguistics (</w:t>
                  </w:r>
                  <w:r w:rsidR="00344876">
                    <w:rPr>
                      <w:rFonts w:asciiTheme="majorBidi" w:eastAsia="Times New Roman" w:hAnsiTheme="majorBidi" w:cstheme="majorBidi"/>
                      <w:sz w:val="24"/>
                      <w:szCs w:val="24"/>
                      <w:lang w:eastAsia="fr-FR" w:bidi="ar-JO"/>
                    </w:rPr>
                    <w:t>language learning and teaching and translation).</w:t>
                  </w:r>
                  <w:r>
                    <w:rPr>
                      <w:rFonts w:asciiTheme="majorBidi" w:eastAsia="Times New Roman" w:hAnsiTheme="majorBidi" w:cstheme="majorBidi"/>
                      <w:sz w:val="24"/>
                      <w:szCs w:val="24"/>
                      <w:lang w:eastAsia="fr-FR" w:bidi="ar-JO"/>
                    </w:rPr>
                    <w:t xml:space="preserve"> </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344876" w:rsidRPr="008C1BFA" w:rsidRDefault="007B649F" w:rsidP="00344876">
                  <w:pPr>
                    <w:bidi w:val="0"/>
                    <w:spacing w:after="0" w:line="240" w:lineRule="auto"/>
                    <w:jc w:val="both"/>
                    <w:rPr>
                      <w:rFonts w:ascii="Times New Roman" w:hAnsi="Times New Roman" w:cs="Times New Roman"/>
                      <w:sz w:val="24"/>
                      <w:szCs w:val="24"/>
                      <w:rtl/>
                    </w:rPr>
                  </w:pPr>
                  <w:r>
                    <w:rPr>
                      <w:rFonts w:ascii="Times New Roman" w:hAnsi="Times New Roman" w:cs="Times New Roman"/>
                      <w:sz w:val="24"/>
                      <w:szCs w:val="24"/>
                    </w:rPr>
                    <w:t>Mention some of</w:t>
                  </w:r>
                  <w:r w:rsidR="00344876">
                    <w:rPr>
                      <w:rFonts w:ascii="Times New Roman" w:hAnsi="Times New Roman" w:cs="Times New Roman"/>
                      <w:sz w:val="24"/>
                      <w:szCs w:val="24"/>
                    </w:rPr>
                    <w:t xml:space="preserve"> the innovative, new and emerging areas of applied linguistics</w:t>
                  </w:r>
                  <w:r w:rsidR="00B43A1D">
                    <w:rPr>
                      <w:rFonts w:ascii="Times New Roman" w:hAnsi="Times New Roman" w:cs="Times New Roman"/>
                      <w:sz w:val="24"/>
                      <w:szCs w:val="24"/>
                    </w:rPr>
                    <w:t>.</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8C1BFA" w:rsidRPr="008C1BFA" w:rsidRDefault="00130AB7" w:rsidP="00F37DBA">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Discuss </w:t>
                  </w:r>
                  <w:r w:rsidR="00F37DBA">
                    <w:rPr>
                      <w:rFonts w:ascii="Times New Roman" w:hAnsi="Times New Roman" w:cs="Times New Roman"/>
                      <w:sz w:val="24"/>
                      <w:szCs w:val="24"/>
                    </w:rPr>
                    <w:t>the fundamentals of some of the major language teaching methods and approaches (only briefly as these will be detailed in much more advanced courses in the study plan of the department).</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r w:rsidR="00E91FF5" w:rsidRPr="00274FA2" w:rsidTr="005B7277">
              <w:trPr>
                <w:trHeight w:val="600"/>
                <w:jc w:val="center"/>
              </w:trPr>
              <w:tc>
                <w:tcPr>
                  <w:tcW w:w="525" w:type="dxa"/>
                </w:tcPr>
                <w:p w:rsidR="00E91FF5" w:rsidRPr="008C2883" w:rsidRDefault="00E91FF5" w:rsidP="005D0320">
                  <w:pPr>
                    <w:rPr>
                      <w:rFonts w:asciiTheme="majorBidi" w:hAnsiTheme="majorBidi" w:cstheme="majorBidi"/>
                      <w:rtl/>
                    </w:rPr>
                  </w:pPr>
                </w:p>
              </w:tc>
              <w:tc>
                <w:tcPr>
                  <w:tcW w:w="8651" w:type="dxa"/>
                </w:tcPr>
                <w:p w:rsidR="008C1BFA" w:rsidRPr="004257D4" w:rsidRDefault="00F37DBA" w:rsidP="008C1BFA">
                  <w:pPr>
                    <w:bidi w:val="0"/>
                    <w:spacing w:after="0" w:line="240" w:lineRule="auto"/>
                    <w:jc w:val="both"/>
                    <w:rPr>
                      <w:rFonts w:ascii="Times New Roman" w:hAnsi="Times New Roman" w:cs="Times New Roman"/>
                      <w:sz w:val="24"/>
                      <w:szCs w:val="24"/>
                      <w:rtl/>
                    </w:rPr>
                  </w:pPr>
                  <w:r>
                    <w:rPr>
                      <w:rFonts w:ascii="Times New Roman" w:hAnsi="Times New Roman" w:cs="Times New Roman"/>
                      <w:sz w:val="24"/>
                    </w:rPr>
                    <w:t>Discuss some key ideas in Forensic linguistics</w:t>
                  </w:r>
                  <w:r w:rsidR="000574D8">
                    <w:rPr>
                      <w:rFonts w:ascii="Times New Roman" w:hAnsi="Times New Roman" w:cs="Times New Roman"/>
                      <w:sz w:val="24"/>
                    </w:rPr>
                    <w:t xml:space="preserve"> (language and law)</w:t>
                  </w:r>
                  <w:r>
                    <w:rPr>
                      <w:rFonts w:ascii="Times New Roman" w:hAnsi="Times New Roman" w:cs="Times New Roman"/>
                      <w:sz w:val="24"/>
                    </w:rPr>
                    <w:t xml:space="preserve"> and Clinical Linguistics</w:t>
                  </w:r>
                  <w:r w:rsidR="000574D8">
                    <w:rPr>
                      <w:rFonts w:ascii="Times New Roman" w:hAnsi="Times New Roman" w:cs="Times New Roman"/>
                      <w:sz w:val="24"/>
                    </w:rPr>
                    <w:t xml:space="preserve"> (language and speech disorders)</w:t>
                  </w:r>
                  <w:r>
                    <w:rPr>
                      <w:rFonts w:ascii="Times New Roman" w:hAnsi="Times New Roman" w:cs="Times New Roman"/>
                      <w:sz w:val="24"/>
                    </w:rPr>
                    <w:t>.</w:t>
                  </w:r>
                </w:p>
              </w:tc>
              <w:tc>
                <w:tcPr>
                  <w:tcW w:w="540" w:type="dxa"/>
                </w:tcPr>
                <w:p w:rsidR="00E91FF5" w:rsidRPr="00274FA2" w:rsidRDefault="00E91FF5" w:rsidP="005D0320">
                  <w:pPr>
                    <w:bidi w:val="0"/>
                    <w:rPr>
                      <w:rFonts w:asciiTheme="majorBidi" w:hAnsiTheme="majorBidi" w:cstheme="majorBidi"/>
                      <w:bCs/>
                      <w:sz w:val="24"/>
                      <w:szCs w:val="24"/>
                    </w:rPr>
                  </w:pPr>
                  <w:r w:rsidRPr="00274FA2">
                    <w:rPr>
                      <w:rFonts w:asciiTheme="majorBidi" w:hAnsiTheme="majorBidi" w:cstheme="majorBidi"/>
                      <w:bCs/>
                      <w:sz w:val="24"/>
                      <w:szCs w:val="24"/>
                    </w:rPr>
                    <w:t>5</w:t>
                  </w:r>
                </w:p>
              </w:tc>
            </w:tr>
            <w:tr w:rsidR="00D33556" w:rsidRPr="00274FA2" w:rsidTr="005B7277">
              <w:trPr>
                <w:trHeight w:val="255"/>
                <w:jc w:val="center"/>
              </w:trPr>
              <w:tc>
                <w:tcPr>
                  <w:tcW w:w="525" w:type="dxa"/>
                </w:tcPr>
                <w:p w:rsidR="00D33556" w:rsidRPr="008C2883" w:rsidRDefault="00D33556" w:rsidP="005D0320">
                  <w:pPr>
                    <w:rPr>
                      <w:rFonts w:asciiTheme="majorBidi" w:hAnsiTheme="majorBidi" w:cstheme="majorBidi"/>
                      <w:rtl/>
                    </w:rPr>
                  </w:pPr>
                </w:p>
              </w:tc>
              <w:tc>
                <w:tcPr>
                  <w:tcW w:w="8651" w:type="dxa"/>
                </w:tcPr>
                <w:p w:rsidR="00D33556" w:rsidRPr="008C1BFA" w:rsidRDefault="000574D8" w:rsidP="00C16E7F">
                  <w:pPr>
                    <w:shd w:val="clear" w:color="auto" w:fill="FFFFFF"/>
                    <w:bidi w:val="0"/>
                    <w:spacing w:before="100" w:beforeAutospacing="1" w:after="100" w:afterAutospacing="1" w:line="240" w:lineRule="auto"/>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Explain and discuss a few </w:t>
                  </w:r>
                  <w:r w:rsidR="00C16E7F">
                    <w:rPr>
                      <w:rFonts w:ascii="Times New Roman" w:eastAsia="Times New Roman" w:hAnsi="Times New Roman" w:cs="Times New Roman"/>
                      <w:color w:val="000000"/>
                      <w:sz w:val="24"/>
                      <w:szCs w:val="21"/>
                    </w:rPr>
                    <w:t xml:space="preserve">fundamental concepts in </w:t>
                  </w:r>
                  <w:r w:rsidR="00EB1AEF">
                    <w:rPr>
                      <w:rFonts w:ascii="Times New Roman" w:eastAsia="Times New Roman" w:hAnsi="Times New Roman" w:cs="Times New Roman"/>
                      <w:color w:val="000000"/>
                      <w:sz w:val="24"/>
                      <w:szCs w:val="21"/>
                    </w:rPr>
                    <w:t xml:space="preserve"> Biolinguistics, </w:t>
                  </w:r>
                  <w:r w:rsidR="00C16E7F">
                    <w:rPr>
                      <w:rFonts w:ascii="Times New Roman" w:eastAsia="Times New Roman" w:hAnsi="Times New Roman" w:cs="Times New Roman"/>
                      <w:color w:val="000000"/>
                      <w:sz w:val="24"/>
                      <w:szCs w:val="21"/>
                    </w:rPr>
                    <w:t>Neurolinguistics</w:t>
                  </w:r>
                  <w:r w:rsidR="00EB1AEF">
                    <w:rPr>
                      <w:rFonts w:ascii="Times New Roman" w:eastAsia="Times New Roman" w:hAnsi="Times New Roman" w:cs="Times New Roman"/>
                      <w:color w:val="000000"/>
                      <w:sz w:val="24"/>
                      <w:szCs w:val="21"/>
                    </w:rPr>
                    <w:t xml:space="preserve"> </w:t>
                  </w:r>
                  <w:r w:rsidR="00C16E7F">
                    <w:rPr>
                      <w:rFonts w:ascii="Times New Roman" w:eastAsia="Times New Roman" w:hAnsi="Times New Roman" w:cs="Times New Roman"/>
                      <w:color w:val="000000"/>
                      <w:sz w:val="24"/>
                      <w:szCs w:val="21"/>
                    </w:rPr>
                    <w:t xml:space="preserve"> and Computational Linguistics.</w:t>
                  </w:r>
                </w:p>
              </w:tc>
              <w:tc>
                <w:tcPr>
                  <w:tcW w:w="540" w:type="dxa"/>
                </w:tcPr>
                <w:p w:rsidR="00D33556" w:rsidRPr="00274FA2" w:rsidRDefault="00907815" w:rsidP="005D0320">
                  <w:pPr>
                    <w:bidi w:val="0"/>
                    <w:rPr>
                      <w:rFonts w:asciiTheme="majorBidi" w:hAnsiTheme="majorBidi" w:cstheme="majorBidi"/>
                      <w:bCs/>
                      <w:sz w:val="24"/>
                      <w:szCs w:val="24"/>
                    </w:rPr>
                  </w:pPr>
                  <w:r>
                    <w:rPr>
                      <w:rFonts w:asciiTheme="majorBidi" w:hAnsiTheme="majorBidi" w:cstheme="majorBidi"/>
                      <w:bCs/>
                      <w:sz w:val="24"/>
                      <w:szCs w:val="24"/>
                    </w:rPr>
                    <w:t>6</w:t>
                  </w:r>
                </w:p>
              </w:tc>
            </w:tr>
            <w:tr w:rsidR="008C2883" w:rsidRPr="00274FA2" w:rsidTr="008C1BFA">
              <w:trPr>
                <w:trHeight w:val="584"/>
                <w:jc w:val="center"/>
              </w:trPr>
              <w:tc>
                <w:tcPr>
                  <w:tcW w:w="525" w:type="dxa"/>
                </w:tcPr>
                <w:p w:rsidR="008C2883" w:rsidRDefault="008C2883" w:rsidP="005D0320">
                  <w:pPr>
                    <w:rPr>
                      <w:rFonts w:asciiTheme="majorBidi" w:hAnsiTheme="majorBidi" w:cstheme="majorBidi"/>
                    </w:rPr>
                  </w:pPr>
                </w:p>
                <w:p w:rsidR="008C2883" w:rsidRPr="008C2883" w:rsidRDefault="008C2883" w:rsidP="005D0320">
                  <w:pPr>
                    <w:rPr>
                      <w:rFonts w:asciiTheme="majorBidi" w:hAnsiTheme="majorBidi" w:cstheme="majorBidi"/>
                      <w:rtl/>
                    </w:rPr>
                  </w:pPr>
                </w:p>
              </w:tc>
              <w:tc>
                <w:tcPr>
                  <w:tcW w:w="8651" w:type="dxa"/>
                </w:tcPr>
                <w:p w:rsidR="008C1BFA" w:rsidRDefault="00D77B4C" w:rsidP="008C1BFA">
                  <w:pPr>
                    <w:bidi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fr-FR"/>
                    </w:rPr>
                    <w:t>Argue critically and sensibly making use of the skills and kn</w:t>
                  </w:r>
                  <w:r w:rsidR="00A744E5">
                    <w:rPr>
                      <w:rFonts w:ascii="Times New Roman" w:hAnsi="Times New Roman" w:cs="Times New Roman"/>
                      <w:color w:val="000000"/>
                      <w:sz w:val="24"/>
                      <w:szCs w:val="24"/>
                    </w:rPr>
                    <w:t>owledge obtained from studying and researching applied linguistics.</w:t>
                  </w:r>
                </w:p>
                <w:p w:rsidR="008C1BFA" w:rsidRPr="008C1BFA" w:rsidRDefault="008C1BFA" w:rsidP="008C1BFA">
                  <w:pPr>
                    <w:bidi w:val="0"/>
                    <w:rPr>
                      <w:rFonts w:ascii="Times New Roman" w:hAnsi="Times New Roman" w:cs="Times New Roman"/>
                      <w:sz w:val="24"/>
                      <w:szCs w:val="24"/>
                    </w:rPr>
                  </w:pPr>
                </w:p>
              </w:tc>
              <w:tc>
                <w:tcPr>
                  <w:tcW w:w="540" w:type="dxa"/>
                </w:tcPr>
                <w:p w:rsidR="008C2883" w:rsidRDefault="00553840" w:rsidP="005D0320">
                  <w:pPr>
                    <w:bidi w:val="0"/>
                    <w:rPr>
                      <w:rFonts w:asciiTheme="majorBidi" w:hAnsiTheme="majorBidi" w:cstheme="majorBidi"/>
                      <w:bCs/>
                      <w:sz w:val="24"/>
                      <w:szCs w:val="24"/>
                    </w:rPr>
                  </w:pPr>
                  <w:r>
                    <w:rPr>
                      <w:rFonts w:asciiTheme="majorBidi" w:hAnsiTheme="majorBidi" w:cstheme="majorBidi"/>
                      <w:bCs/>
                      <w:sz w:val="24"/>
                      <w:szCs w:val="24"/>
                    </w:rPr>
                    <w:t>7</w:t>
                  </w:r>
                </w:p>
              </w:tc>
            </w:tr>
          </w:tbl>
          <w:p w:rsidR="00424873" w:rsidRDefault="00E91FF5" w:rsidP="005D0320">
            <w:pPr>
              <w:rPr>
                <w:b/>
                <w:bCs/>
                <w:color w:val="632423" w:themeColor="accent2" w:themeShade="80"/>
                <w:rtl/>
              </w:rPr>
            </w:pPr>
            <w:r w:rsidRPr="003A02E2">
              <w:rPr>
                <w:rFonts w:hint="cs"/>
                <w:b/>
                <w:bCs/>
                <w:color w:val="632423" w:themeColor="accent2" w:themeShade="80"/>
                <w:rtl/>
              </w:rPr>
              <w:t>محتوى المقرر:</w:t>
            </w:r>
          </w:p>
          <w:p w:rsidR="00E91FF5" w:rsidRPr="007D5770" w:rsidRDefault="00E91FF5" w:rsidP="005D0320">
            <w:pPr>
              <w:rPr>
                <w:b/>
                <w:bCs/>
                <w:sz w:val="24"/>
                <w:szCs w:val="24"/>
                <w:rtl/>
              </w:rPr>
            </w:pPr>
            <w:r w:rsidRPr="003A02E2">
              <w:rPr>
                <w:b/>
                <w:bCs/>
                <w:color w:val="632423" w:themeColor="accent2" w:themeShade="80"/>
              </w:rPr>
              <w:t>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1"/>
              <w:gridCol w:w="1011"/>
              <w:gridCol w:w="1619"/>
            </w:tblGrid>
            <w:tr w:rsidR="00E91FF5" w:rsidRPr="00731426" w:rsidTr="00E91FF5">
              <w:trPr>
                <w:jc w:val="center"/>
              </w:trPr>
              <w:tc>
                <w:tcPr>
                  <w:tcW w:w="7101" w:type="dxa"/>
                  <w:vAlign w:val="center"/>
                </w:tcPr>
                <w:p w:rsidR="00E91FF5" w:rsidRPr="00731426" w:rsidRDefault="00E91FF5" w:rsidP="005D0320">
                  <w:pPr>
                    <w:jc w:val="center"/>
                    <w:rPr>
                      <w:b/>
                      <w:bCs/>
                      <w:sz w:val="20"/>
                      <w:szCs w:val="20"/>
                      <w:rtl/>
                    </w:rPr>
                  </w:pPr>
                  <w:r w:rsidRPr="00731426">
                    <w:rPr>
                      <w:b/>
                      <w:bCs/>
                      <w:sz w:val="20"/>
                      <w:szCs w:val="20"/>
                      <w:rtl/>
                    </w:rPr>
                    <w:t>قائمة الموضوعات</w:t>
                  </w:r>
                </w:p>
                <w:p w:rsidR="00E91FF5" w:rsidRPr="00731426" w:rsidRDefault="00E91FF5" w:rsidP="005D0320">
                  <w:pPr>
                    <w:jc w:val="center"/>
                    <w:rPr>
                      <w:sz w:val="20"/>
                      <w:szCs w:val="20"/>
                      <w:rtl/>
                    </w:rPr>
                  </w:pPr>
                  <w:r w:rsidRPr="00731426">
                    <w:rPr>
                      <w:b/>
                      <w:bCs/>
                      <w:sz w:val="20"/>
                      <w:szCs w:val="20"/>
                    </w:rPr>
                    <w:t>(Subjects)</w:t>
                  </w:r>
                </w:p>
              </w:tc>
              <w:tc>
                <w:tcPr>
                  <w:tcW w:w="1011" w:type="dxa"/>
                  <w:vAlign w:val="center"/>
                </w:tcPr>
                <w:p w:rsidR="00E91FF5" w:rsidRPr="00731426" w:rsidRDefault="00E91FF5" w:rsidP="005D0320">
                  <w:pPr>
                    <w:jc w:val="center"/>
                    <w:rPr>
                      <w:b/>
                      <w:bCs/>
                      <w:sz w:val="20"/>
                      <w:szCs w:val="20"/>
                      <w:rtl/>
                    </w:rPr>
                  </w:pPr>
                  <w:r w:rsidRPr="00731426">
                    <w:rPr>
                      <w:b/>
                      <w:bCs/>
                      <w:sz w:val="20"/>
                      <w:szCs w:val="20"/>
                      <w:rtl/>
                    </w:rPr>
                    <w:t>عدد الأسابيع</w:t>
                  </w:r>
                </w:p>
                <w:p w:rsidR="00E91FF5" w:rsidRPr="00731426" w:rsidRDefault="00E91FF5" w:rsidP="005D0320">
                  <w:pPr>
                    <w:jc w:val="center"/>
                    <w:rPr>
                      <w:b/>
                      <w:bCs/>
                      <w:sz w:val="20"/>
                      <w:szCs w:val="20"/>
                    </w:rPr>
                  </w:pPr>
                  <w:r w:rsidRPr="00731426">
                    <w:rPr>
                      <w:b/>
                      <w:bCs/>
                      <w:sz w:val="20"/>
                      <w:szCs w:val="20"/>
                    </w:rPr>
                    <w:t>(Weeks)</w:t>
                  </w:r>
                </w:p>
              </w:tc>
              <w:tc>
                <w:tcPr>
                  <w:tcW w:w="1619" w:type="dxa"/>
                  <w:vAlign w:val="center"/>
                </w:tcPr>
                <w:p w:rsidR="00E91FF5" w:rsidRPr="00731426" w:rsidRDefault="00E91FF5" w:rsidP="005D0320">
                  <w:pPr>
                    <w:jc w:val="center"/>
                    <w:rPr>
                      <w:b/>
                      <w:bCs/>
                      <w:sz w:val="20"/>
                      <w:szCs w:val="20"/>
                      <w:rtl/>
                    </w:rPr>
                  </w:pPr>
                  <w:r w:rsidRPr="00731426">
                    <w:rPr>
                      <w:b/>
                      <w:bCs/>
                      <w:sz w:val="20"/>
                      <w:szCs w:val="20"/>
                      <w:rtl/>
                    </w:rPr>
                    <w:t>ساعات التدريس</w:t>
                  </w:r>
                </w:p>
                <w:p w:rsidR="00E91FF5" w:rsidRPr="00731426" w:rsidRDefault="00E91FF5" w:rsidP="005D0320">
                  <w:pPr>
                    <w:jc w:val="center"/>
                    <w:rPr>
                      <w:b/>
                      <w:bCs/>
                      <w:sz w:val="20"/>
                      <w:szCs w:val="20"/>
                    </w:rPr>
                  </w:pPr>
                  <w:r w:rsidRPr="00731426">
                    <w:rPr>
                      <w:b/>
                      <w:bCs/>
                      <w:sz w:val="20"/>
                      <w:szCs w:val="20"/>
                    </w:rPr>
                    <w:t>(Hours)</w:t>
                  </w:r>
                </w:p>
              </w:tc>
            </w:tr>
            <w:tr w:rsidR="00E91FF5" w:rsidRPr="00731426" w:rsidTr="00E91FF5">
              <w:trPr>
                <w:jc w:val="center"/>
              </w:trPr>
              <w:tc>
                <w:tcPr>
                  <w:tcW w:w="7101" w:type="dxa"/>
                </w:tcPr>
                <w:p w:rsidR="004257D4" w:rsidRPr="00EB7421" w:rsidRDefault="00C54E21" w:rsidP="004257D4">
                  <w:pPr>
                    <w:bidi w:val="0"/>
                    <w:rPr>
                      <w:rFonts w:asciiTheme="majorBidi" w:hAnsiTheme="majorBidi" w:cstheme="majorBidi"/>
                    </w:rPr>
                  </w:pPr>
                  <w:r>
                    <w:rPr>
                      <w:rFonts w:asciiTheme="majorBidi" w:hAnsiTheme="majorBidi" w:cstheme="majorBidi"/>
                    </w:rPr>
                    <w:t xml:space="preserve">Introduction: </w:t>
                  </w:r>
                  <w:r w:rsidR="00722940" w:rsidRPr="00EB7421">
                    <w:rPr>
                      <w:rFonts w:asciiTheme="majorBidi" w:hAnsiTheme="majorBidi" w:cstheme="majorBidi"/>
                      <w:i/>
                    </w:rPr>
                    <w:t>Course Orientation</w:t>
                  </w:r>
                </w:p>
                <w:p w:rsidR="007646C4" w:rsidRPr="008455C5" w:rsidRDefault="007646C4" w:rsidP="004257D4">
                  <w:pPr>
                    <w:bidi w:val="0"/>
                    <w:spacing w:after="0" w:line="216" w:lineRule="auto"/>
                    <w:rPr>
                      <w:rFonts w:asciiTheme="majorBidi" w:hAnsiTheme="majorBidi" w:cstheme="majorBidi"/>
                      <w:sz w:val="20"/>
                      <w:szCs w:val="20"/>
                    </w:rPr>
                  </w:pPr>
                </w:p>
              </w:tc>
              <w:tc>
                <w:tcPr>
                  <w:tcW w:w="1011" w:type="dxa"/>
                </w:tcPr>
                <w:p w:rsidR="00E91FF5" w:rsidRPr="00731426" w:rsidRDefault="00762863" w:rsidP="009603A6">
                  <w:pPr>
                    <w:spacing w:line="216" w:lineRule="auto"/>
                    <w:jc w:val="center"/>
                    <w:rPr>
                      <w:sz w:val="20"/>
                      <w:szCs w:val="20"/>
                    </w:rPr>
                  </w:pPr>
                  <w:r w:rsidRPr="00731426">
                    <w:rPr>
                      <w:sz w:val="20"/>
                      <w:szCs w:val="20"/>
                    </w:rPr>
                    <w:t>1</w:t>
                  </w:r>
                </w:p>
              </w:tc>
              <w:tc>
                <w:tcPr>
                  <w:tcW w:w="1619" w:type="dxa"/>
                </w:tcPr>
                <w:p w:rsidR="00E91FF5" w:rsidRPr="00731426" w:rsidRDefault="00F23D24" w:rsidP="009603A6">
                  <w:pPr>
                    <w:spacing w:line="216" w:lineRule="auto"/>
                    <w:jc w:val="center"/>
                    <w:rPr>
                      <w:sz w:val="20"/>
                      <w:szCs w:val="20"/>
                    </w:rPr>
                  </w:pPr>
                  <w:r>
                    <w:rPr>
                      <w:sz w:val="20"/>
                      <w:szCs w:val="20"/>
                    </w:rPr>
                    <w:t>6</w:t>
                  </w:r>
                </w:p>
              </w:tc>
            </w:tr>
            <w:tr w:rsidR="00E91FF5" w:rsidRPr="00731426" w:rsidTr="00E91FF5">
              <w:trPr>
                <w:jc w:val="center"/>
              </w:trPr>
              <w:tc>
                <w:tcPr>
                  <w:tcW w:w="7101" w:type="dxa"/>
                </w:tcPr>
                <w:p w:rsidR="00E91FF5" w:rsidRPr="00C54E21" w:rsidRDefault="007C3A18" w:rsidP="009F0BD7">
                  <w:pPr>
                    <w:bidi w:val="0"/>
                    <w:spacing w:line="216" w:lineRule="auto"/>
                    <w:rPr>
                      <w:rFonts w:ascii="Times New Roman" w:hAnsi="Times New Roman" w:cs="Times New Roman"/>
                      <w:sz w:val="24"/>
                      <w:szCs w:val="24"/>
                    </w:rPr>
                  </w:pPr>
                  <w:r w:rsidRPr="00C54E21">
                    <w:rPr>
                      <w:rFonts w:ascii="Times New Roman" w:hAnsi="Times New Roman" w:cs="Times New Roman"/>
                      <w:sz w:val="24"/>
                      <w:szCs w:val="24"/>
                    </w:rPr>
                    <w:t>Definition of the term applied linguistics, scope, history and it’s applications to other sub-disciplines</w:t>
                  </w:r>
                  <w:r w:rsidR="00243651">
                    <w:rPr>
                      <w:rFonts w:ascii="Times New Roman" w:hAnsi="Times New Roman" w:cs="Times New Roman"/>
                      <w:sz w:val="24"/>
                      <w:szCs w:val="24"/>
                    </w:rPr>
                    <w:t>.</w:t>
                  </w:r>
                </w:p>
              </w:tc>
              <w:tc>
                <w:tcPr>
                  <w:tcW w:w="1011" w:type="dxa"/>
                </w:tcPr>
                <w:p w:rsidR="00E91FF5" w:rsidRPr="00731426" w:rsidRDefault="00CD2B80" w:rsidP="009603A6">
                  <w:pPr>
                    <w:spacing w:line="216" w:lineRule="auto"/>
                    <w:jc w:val="center"/>
                    <w:rPr>
                      <w:sz w:val="20"/>
                      <w:szCs w:val="20"/>
                    </w:rPr>
                  </w:pPr>
                  <w:r>
                    <w:rPr>
                      <w:sz w:val="20"/>
                      <w:szCs w:val="20"/>
                    </w:rPr>
                    <w:t>1</w:t>
                  </w:r>
                </w:p>
              </w:tc>
              <w:tc>
                <w:tcPr>
                  <w:tcW w:w="1619" w:type="dxa"/>
                </w:tcPr>
                <w:p w:rsidR="00E91FF5" w:rsidRPr="00731426" w:rsidRDefault="00CD2B80" w:rsidP="009603A6">
                  <w:pPr>
                    <w:spacing w:line="216" w:lineRule="auto"/>
                    <w:jc w:val="center"/>
                    <w:rPr>
                      <w:sz w:val="20"/>
                      <w:szCs w:val="20"/>
                    </w:rPr>
                  </w:pPr>
                  <w:r>
                    <w:rPr>
                      <w:sz w:val="20"/>
                      <w:szCs w:val="20"/>
                    </w:rPr>
                    <w:t>3</w:t>
                  </w:r>
                </w:p>
              </w:tc>
            </w:tr>
            <w:tr w:rsidR="00E91FF5" w:rsidRPr="00731426" w:rsidTr="00E91FF5">
              <w:trPr>
                <w:jc w:val="center"/>
              </w:trPr>
              <w:tc>
                <w:tcPr>
                  <w:tcW w:w="7101" w:type="dxa"/>
                </w:tcPr>
                <w:p w:rsidR="00243651" w:rsidRPr="00243651" w:rsidRDefault="00243651" w:rsidP="00C54E21">
                  <w:pPr>
                    <w:jc w:val="right"/>
                    <w:rPr>
                      <w:rFonts w:ascii="Times New Roman" w:hAnsi="Times New Roman" w:cs="Times New Roman"/>
                      <w:b/>
                      <w:bCs/>
                      <w:i/>
                      <w:iCs/>
                      <w:sz w:val="24"/>
                      <w:szCs w:val="24"/>
                    </w:rPr>
                  </w:pPr>
                  <w:r w:rsidRPr="00243651">
                    <w:rPr>
                      <w:rFonts w:ascii="Times New Roman" w:hAnsi="Times New Roman" w:cs="Times New Roman"/>
                      <w:b/>
                      <w:bCs/>
                      <w:i/>
                      <w:iCs/>
                      <w:sz w:val="24"/>
                      <w:szCs w:val="24"/>
                    </w:rPr>
                    <w:t>Unit/Module 1</w:t>
                  </w:r>
                </w:p>
                <w:p w:rsidR="00243651" w:rsidRPr="00243651" w:rsidRDefault="00243651" w:rsidP="00C54E21">
                  <w:pPr>
                    <w:jc w:val="right"/>
                    <w:rPr>
                      <w:rFonts w:ascii="Times New Roman" w:hAnsi="Times New Roman" w:cs="Times New Roman"/>
                      <w:b/>
                      <w:bCs/>
                      <w:sz w:val="24"/>
                      <w:szCs w:val="24"/>
                    </w:rPr>
                  </w:pPr>
                  <w:r w:rsidRPr="00243651">
                    <w:rPr>
                      <w:rFonts w:ascii="Times New Roman" w:hAnsi="Times New Roman" w:cs="Times New Roman"/>
                      <w:b/>
                      <w:bCs/>
                      <w:sz w:val="24"/>
                      <w:szCs w:val="24"/>
                    </w:rPr>
                    <w:t>Mainstream Domains:</w:t>
                  </w:r>
                </w:p>
                <w:p w:rsidR="00243651" w:rsidRDefault="00243651" w:rsidP="00B30E83">
                  <w:pPr>
                    <w:jc w:val="center"/>
                    <w:rPr>
                      <w:rFonts w:ascii="Times New Roman" w:hAnsi="Times New Roman" w:cs="Times New Roman"/>
                      <w:sz w:val="24"/>
                      <w:szCs w:val="24"/>
                    </w:rPr>
                  </w:pPr>
                  <w:r>
                    <w:rPr>
                      <w:rFonts w:ascii="Times New Roman" w:hAnsi="Times New Roman" w:cs="Times New Roman"/>
                      <w:sz w:val="24"/>
                      <w:szCs w:val="24"/>
                    </w:rPr>
                    <w:t xml:space="preserve">Language </w:t>
                  </w:r>
                  <w:r w:rsidR="00B30E83">
                    <w:rPr>
                      <w:rFonts w:ascii="Times New Roman" w:hAnsi="Times New Roman" w:cs="Times New Roman"/>
                      <w:sz w:val="24"/>
                      <w:szCs w:val="24"/>
                    </w:rPr>
                    <w:t>Learning and Teaching</w:t>
                  </w:r>
                  <w:r>
                    <w:rPr>
                      <w:rFonts w:ascii="Times New Roman" w:hAnsi="Times New Roman" w:cs="Times New Roman"/>
                      <w:sz w:val="24"/>
                      <w:szCs w:val="24"/>
                    </w:rPr>
                    <w:t>, Contrastive Analysis and Translation</w:t>
                  </w:r>
                  <w:r w:rsidR="00B30E83">
                    <w:rPr>
                      <w:rFonts w:ascii="Times New Roman" w:hAnsi="Times New Roman" w:cs="Times New Roman"/>
                      <w:sz w:val="24"/>
                      <w:szCs w:val="24"/>
                    </w:rPr>
                    <w:t xml:space="preserve"> (1)</w:t>
                  </w:r>
                </w:p>
                <w:p w:rsidR="00E91FF5" w:rsidRPr="00C54E21" w:rsidRDefault="00C54E21" w:rsidP="00243651">
                  <w:pPr>
                    <w:jc w:val="right"/>
                    <w:rPr>
                      <w:rFonts w:ascii="Times New Roman" w:hAnsi="Times New Roman" w:cs="Times New Roman"/>
                      <w:sz w:val="24"/>
                      <w:szCs w:val="24"/>
                    </w:rPr>
                  </w:pPr>
                  <w:r w:rsidRPr="00C54E21">
                    <w:rPr>
                      <w:rFonts w:ascii="Times New Roman" w:hAnsi="Times New Roman" w:cs="Times New Roman"/>
                      <w:sz w:val="24"/>
                      <w:szCs w:val="24"/>
                    </w:rPr>
                    <w:t>Introducing key terms and concepts: learning, acquisition</w:t>
                  </w:r>
                  <w:r w:rsidR="00B30E83">
                    <w:rPr>
                      <w:rFonts w:ascii="Times New Roman" w:hAnsi="Times New Roman" w:cs="Times New Roman"/>
                      <w:sz w:val="24"/>
                      <w:szCs w:val="24"/>
                    </w:rPr>
                    <w:t>,</w:t>
                  </w:r>
                  <w:r w:rsidRPr="00C54E21">
                    <w:rPr>
                      <w:rFonts w:ascii="Times New Roman" w:hAnsi="Times New Roman" w:cs="Times New Roman"/>
                      <w:sz w:val="24"/>
                      <w:szCs w:val="24"/>
                    </w:rPr>
                    <w:t xml:space="preserve"> linguistic competence, linguistic performance, errors, mistakes, descriptive and prescriptive linguistics,  language transfer</w:t>
                  </w:r>
                  <w:r w:rsidR="00243651">
                    <w:rPr>
                      <w:rFonts w:ascii="Times New Roman" w:hAnsi="Times New Roman" w:cs="Times New Roman"/>
                      <w:sz w:val="24"/>
                      <w:szCs w:val="24"/>
                    </w:rPr>
                    <w:t>/</w:t>
                  </w:r>
                  <w:r w:rsidRPr="00C54E21">
                    <w:rPr>
                      <w:rFonts w:ascii="Times New Roman" w:hAnsi="Times New Roman" w:cs="Times New Roman"/>
                      <w:sz w:val="24"/>
                      <w:szCs w:val="24"/>
                    </w:rPr>
                    <w:t>language interference</w:t>
                  </w:r>
                  <w:r w:rsidR="00243651">
                    <w:rPr>
                      <w:rFonts w:ascii="Times New Roman" w:hAnsi="Times New Roman" w:cs="Times New Roman"/>
                      <w:sz w:val="24"/>
                      <w:szCs w:val="24"/>
                    </w:rPr>
                    <w:t xml:space="preserve">, </w:t>
                  </w:r>
                  <w:r w:rsidRPr="00C54E21">
                    <w:rPr>
                      <w:rFonts w:ascii="Times New Roman" w:hAnsi="Times New Roman" w:cs="Times New Roman"/>
                      <w:sz w:val="24"/>
                      <w:szCs w:val="24"/>
                    </w:rPr>
                    <w:t xml:space="preserve"> etc </w:t>
                  </w:r>
                </w:p>
              </w:tc>
              <w:tc>
                <w:tcPr>
                  <w:tcW w:w="1011" w:type="dxa"/>
                </w:tcPr>
                <w:p w:rsidR="00E91FF5" w:rsidRPr="00731426" w:rsidRDefault="00CD2B80" w:rsidP="009603A6">
                  <w:pPr>
                    <w:spacing w:line="216" w:lineRule="auto"/>
                    <w:jc w:val="center"/>
                    <w:rPr>
                      <w:sz w:val="20"/>
                      <w:szCs w:val="20"/>
                      <w:rtl/>
                    </w:rPr>
                  </w:pPr>
                  <w:r>
                    <w:rPr>
                      <w:sz w:val="20"/>
                      <w:szCs w:val="20"/>
                    </w:rPr>
                    <w:t>3</w:t>
                  </w:r>
                </w:p>
              </w:tc>
              <w:tc>
                <w:tcPr>
                  <w:tcW w:w="1619" w:type="dxa"/>
                </w:tcPr>
                <w:p w:rsidR="00E91FF5" w:rsidRPr="00731426" w:rsidRDefault="00CD2B80" w:rsidP="009603A6">
                  <w:pPr>
                    <w:spacing w:line="216" w:lineRule="auto"/>
                    <w:jc w:val="center"/>
                    <w:rPr>
                      <w:sz w:val="20"/>
                      <w:szCs w:val="20"/>
                      <w:rtl/>
                    </w:rPr>
                  </w:pPr>
                  <w:r>
                    <w:rPr>
                      <w:sz w:val="20"/>
                      <w:szCs w:val="20"/>
                    </w:rPr>
                    <w:t>9</w:t>
                  </w:r>
                </w:p>
              </w:tc>
            </w:tr>
            <w:tr w:rsidR="007C3A18" w:rsidRPr="00731426" w:rsidTr="00E91FF5">
              <w:trPr>
                <w:jc w:val="center"/>
              </w:trPr>
              <w:tc>
                <w:tcPr>
                  <w:tcW w:w="7101" w:type="dxa"/>
                </w:tcPr>
                <w:p w:rsidR="00B30E83" w:rsidRDefault="00C54E21" w:rsidP="00B30E83">
                  <w:pPr>
                    <w:bidi w:val="0"/>
                    <w:spacing w:line="216" w:lineRule="auto"/>
                    <w:rPr>
                      <w:rFonts w:ascii="Times New Roman" w:hAnsi="Times New Roman" w:cs="Times New Roman"/>
                      <w:sz w:val="24"/>
                      <w:szCs w:val="24"/>
                    </w:rPr>
                  </w:pPr>
                  <w:r w:rsidRPr="00C54E21">
                    <w:rPr>
                      <w:rFonts w:ascii="Times New Roman" w:hAnsi="Times New Roman" w:cs="Times New Roman"/>
                      <w:sz w:val="24"/>
                      <w:szCs w:val="24"/>
                    </w:rPr>
                    <w:t xml:space="preserve"> Language</w:t>
                  </w:r>
                  <w:r w:rsidR="00B30E83">
                    <w:rPr>
                      <w:rFonts w:ascii="Times New Roman" w:hAnsi="Times New Roman" w:cs="Times New Roman"/>
                      <w:sz w:val="24"/>
                      <w:szCs w:val="24"/>
                    </w:rPr>
                    <w:t xml:space="preserve"> </w:t>
                  </w:r>
                  <w:r w:rsidRPr="00C54E21">
                    <w:rPr>
                      <w:rFonts w:ascii="Times New Roman" w:hAnsi="Times New Roman" w:cs="Times New Roman"/>
                      <w:sz w:val="24"/>
                      <w:szCs w:val="24"/>
                    </w:rPr>
                    <w:t xml:space="preserve"> Learning and Teaching</w:t>
                  </w:r>
                  <w:r w:rsidR="00B30E83">
                    <w:rPr>
                      <w:rFonts w:ascii="Times New Roman" w:hAnsi="Times New Roman" w:cs="Times New Roman"/>
                      <w:sz w:val="24"/>
                      <w:szCs w:val="24"/>
                    </w:rPr>
                    <w:t xml:space="preserve"> (2)</w:t>
                  </w:r>
                </w:p>
                <w:p w:rsidR="007C3A18" w:rsidRPr="00C54E21" w:rsidRDefault="00C54E21" w:rsidP="00B30E83">
                  <w:pPr>
                    <w:bidi w:val="0"/>
                    <w:spacing w:line="216" w:lineRule="auto"/>
                    <w:rPr>
                      <w:rFonts w:ascii="Times New Roman" w:hAnsi="Times New Roman" w:cs="Times New Roman"/>
                      <w:sz w:val="24"/>
                      <w:szCs w:val="24"/>
                    </w:rPr>
                  </w:pPr>
                  <w:r w:rsidRPr="00C54E21">
                    <w:rPr>
                      <w:rFonts w:ascii="Times New Roman" w:hAnsi="Times New Roman" w:cs="Times New Roman"/>
                      <w:sz w:val="24"/>
                      <w:szCs w:val="24"/>
                    </w:rPr>
                    <w:t xml:space="preserve">  </w:t>
                  </w:r>
                  <w:r w:rsidR="00B30E83">
                    <w:rPr>
                      <w:rFonts w:ascii="Times New Roman" w:hAnsi="Times New Roman" w:cs="Times New Roman"/>
                      <w:sz w:val="24"/>
                      <w:szCs w:val="24"/>
                    </w:rPr>
                    <w:t xml:space="preserve">A </w:t>
                  </w:r>
                  <w:r w:rsidRPr="00C54E21">
                    <w:rPr>
                      <w:rFonts w:ascii="Times New Roman" w:hAnsi="Times New Roman" w:cs="Times New Roman"/>
                      <w:sz w:val="24"/>
                      <w:szCs w:val="24"/>
                    </w:rPr>
                    <w:t xml:space="preserve"> b</w:t>
                  </w:r>
                  <w:r w:rsidR="007C3A18" w:rsidRPr="00C54E21">
                    <w:rPr>
                      <w:rFonts w:ascii="Times New Roman" w:hAnsi="Times New Roman" w:cs="Times New Roman"/>
                      <w:sz w:val="24"/>
                      <w:szCs w:val="24"/>
                    </w:rPr>
                    <w:t>rief discussion of</w:t>
                  </w:r>
                  <w:r w:rsidR="00243651">
                    <w:rPr>
                      <w:rFonts w:ascii="Times New Roman" w:hAnsi="Times New Roman" w:cs="Times New Roman"/>
                      <w:sz w:val="24"/>
                      <w:szCs w:val="24"/>
                    </w:rPr>
                    <w:t xml:space="preserve"> second</w:t>
                  </w:r>
                  <w:r w:rsidR="007C3A18" w:rsidRPr="00C54E21">
                    <w:rPr>
                      <w:rFonts w:ascii="Times New Roman" w:hAnsi="Times New Roman" w:cs="Times New Roman"/>
                      <w:sz w:val="24"/>
                      <w:szCs w:val="24"/>
                    </w:rPr>
                    <w:t xml:space="preserve"> language acquisition theories</w:t>
                  </w:r>
                  <w:r w:rsidR="00601CCD">
                    <w:rPr>
                      <w:rFonts w:ascii="Times New Roman" w:hAnsi="Times New Roman" w:cs="Times New Roman"/>
                      <w:sz w:val="24"/>
                      <w:szCs w:val="24"/>
                    </w:rPr>
                    <w:t xml:space="preserve"> and methods/approaches of language teaching</w:t>
                  </w:r>
                  <w:r w:rsidR="00BC41DE">
                    <w:rPr>
                      <w:rFonts w:ascii="Times New Roman" w:hAnsi="Times New Roman" w:cs="Times New Roman"/>
                      <w:sz w:val="24"/>
                      <w:szCs w:val="24"/>
                    </w:rPr>
                    <w:t xml:space="preserve"> and testing</w:t>
                  </w:r>
                  <w:r w:rsidR="00601CCD">
                    <w:rPr>
                      <w:rFonts w:ascii="Times New Roman" w:hAnsi="Times New Roman" w:cs="Times New Roman"/>
                      <w:sz w:val="24"/>
                      <w:szCs w:val="24"/>
                    </w:rPr>
                    <w:t xml:space="preserve"> (these will be detailed in other subsequent courses such as Methods and Strategies of Language Teaching (</w:t>
                  </w:r>
                  <w:r w:rsidR="00B1753F">
                    <w:rPr>
                      <w:rFonts w:ascii="Times New Roman" w:hAnsi="Times New Roman" w:cs="Times New Roman"/>
                      <w:sz w:val="24"/>
                      <w:szCs w:val="24"/>
                    </w:rPr>
                    <w:t>ENGL 426)</w:t>
                  </w:r>
                  <w:r w:rsidR="00BC41DE">
                    <w:rPr>
                      <w:rFonts w:ascii="Times New Roman" w:hAnsi="Times New Roman" w:cs="Times New Roman"/>
                      <w:sz w:val="24"/>
                      <w:szCs w:val="24"/>
                    </w:rPr>
                    <w:t xml:space="preserve"> and Language Evaluation (ENGL 424</w:t>
                  </w:r>
                  <w:r w:rsidR="00605F24">
                    <w:rPr>
                      <w:rFonts w:ascii="Times New Roman" w:hAnsi="Times New Roman" w:cs="Times New Roman"/>
                      <w:sz w:val="24"/>
                      <w:szCs w:val="24"/>
                    </w:rPr>
                    <w:t>)</w:t>
                  </w:r>
                  <w:r w:rsidR="00BC41DE">
                    <w:rPr>
                      <w:rFonts w:ascii="Times New Roman" w:hAnsi="Times New Roman" w:cs="Times New Roman"/>
                      <w:sz w:val="24"/>
                      <w:szCs w:val="24"/>
                    </w:rPr>
                    <w:t xml:space="preserve"> and Special Topics in Linguistics (ENGL 425)</w:t>
                  </w:r>
                  <w:r w:rsidR="00B1753F">
                    <w:rPr>
                      <w:rFonts w:ascii="Times New Roman" w:hAnsi="Times New Roman" w:cs="Times New Roman"/>
                      <w:sz w:val="24"/>
                      <w:szCs w:val="24"/>
                    </w:rPr>
                    <w:t>.</w:t>
                  </w:r>
                </w:p>
              </w:tc>
              <w:tc>
                <w:tcPr>
                  <w:tcW w:w="1011" w:type="dxa"/>
                </w:tcPr>
                <w:p w:rsidR="007C3A18" w:rsidRPr="00731426" w:rsidRDefault="00CD2B80" w:rsidP="009603A6">
                  <w:pPr>
                    <w:spacing w:line="216" w:lineRule="auto"/>
                    <w:jc w:val="center"/>
                    <w:rPr>
                      <w:sz w:val="20"/>
                      <w:szCs w:val="20"/>
                      <w:rtl/>
                    </w:rPr>
                  </w:pPr>
                  <w:r>
                    <w:rPr>
                      <w:sz w:val="20"/>
                      <w:szCs w:val="20"/>
                    </w:rPr>
                    <w:t>3</w:t>
                  </w:r>
                </w:p>
              </w:tc>
              <w:tc>
                <w:tcPr>
                  <w:tcW w:w="1619" w:type="dxa"/>
                </w:tcPr>
                <w:p w:rsidR="007C3A18" w:rsidRPr="00731426" w:rsidRDefault="00CD2B80" w:rsidP="009603A6">
                  <w:pPr>
                    <w:spacing w:line="216" w:lineRule="auto"/>
                    <w:jc w:val="center"/>
                    <w:rPr>
                      <w:sz w:val="20"/>
                      <w:szCs w:val="20"/>
                      <w:rtl/>
                    </w:rPr>
                  </w:pPr>
                  <w:r>
                    <w:rPr>
                      <w:sz w:val="20"/>
                      <w:szCs w:val="20"/>
                    </w:rPr>
                    <w:t>9</w:t>
                  </w:r>
                </w:p>
              </w:tc>
            </w:tr>
            <w:tr w:rsidR="007C3A18" w:rsidRPr="00731426" w:rsidTr="00E91FF5">
              <w:trPr>
                <w:jc w:val="center"/>
              </w:trPr>
              <w:tc>
                <w:tcPr>
                  <w:tcW w:w="7101" w:type="dxa"/>
                </w:tcPr>
                <w:p w:rsidR="007C3A18" w:rsidRDefault="007C3A18" w:rsidP="00B1753F">
                  <w:pPr>
                    <w:spacing w:line="216" w:lineRule="auto"/>
                    <w:jc w:val="right"/>
                    <w:rPr>
                      <w:rFonts w:ascii="Times New Roman" w:hAnsi="Times New Roman" w:cs="Times New Roman"/>
                      <w:sz w:val="24"/>
                      <w:szCs w:val="24"/>
                      <w:lang w:bidi="ar-EG"/>
                    </w:rPr>
                  </w:pPr>
                  <w:r w:rsidRPr="00C54E21">
                    <w:rPr>
                      <w:rFonts w:ascii="Times New Roman" w:hAnsi="Times New Roman" w:cs="Times New Roman"/>
                      <w:sz w:val="24"/>
                      <w:szCs w:val="24"/>
                      <w:lang w:bidi="ar-EG"/>
                    </w:rPr>
                    <w:t xml:space="preserve"> Tasks &amp; Mid-term </w:t>
                  </w:r>
                </w:p>
                <w:p w:rsidR="00B30E83" w:rsidRPr="00B30E83" w:rsidRDefault="00B30E83" w:rsidP="00B30E83">
                  <w:pPr>
                    <w:spacing w:line="216" w:lineRule="auto"/>
                    <w:jc w:val="right"/>
                    <w:rPr>
                      <w:rFonts w:ascii="Times New Roman" w:hAnsi="Times New Roman" w:cs="Times New Roman"/>
                      <w:sz w:val="24"/>
                      <w:szCs w:val="24"/>
                      <w:rtl/>
                    </w:rPr>
                  </w:pPr>
                  <w:r w:rsidRPr="00C54E21">
                    <w:rPr>
                      <w:rFonts w:ascii="Times New Roman" w:hAnsi="Times New Roman" w:cs="Times New Roman"/>
                      <w:sz w:val="24"/>
                      <w:szCs w:val="24"/>
                    </w:rPr>
                    <w:t>Interlanguage</w:t>
                  </w:r>
                  <w:r>
                    <w:rPr>
                      <w:rFonts w:ascii="Times New Roman" w:hAnsi="Times New Roman" w:cs="Times New Roman"/>
                      <w:sz w:val="24"/>
                      <w:szCs w:val="24"/>
                    </w:rPr>
                    <w:t>, Learning Strategies and Learning Styles</w:t>
                  </w:r>
                  <w:r w:rsidRPr="00C54E21">
                    <w:rPr>
                      <w:rFonts w:ascii="Times New Roman" w:hAnsi="Times New Roman" w:cs="Times New Roman"/>
                      <w:sz w:val="24"/>
                      <w:szCs w:val="24"/>
                    </w:rPr>
                    <w:t xml:space="preserve">   </w:t>
                  </w:r>
                </w:p>
              </w:tc>
              <w:tc>
                <w:tcPr>
                  <w:tcW w:w="1011" w:type="dxa"/>
                </w:tcPr>
                <w:p w:rsidR="007C3A18" w:rsidRPr="00731426" w:rsidRDefault="007C3A18" w:rsidP="009603A6">
                  <w:pPr>
                    <w:spacing w:line="216" w:lineRule="auto"/>
                    <w:jc w:val="center"/>
                    <w:rPr>
                      <w:sz w:val="20"/>
                      <w:szCs w:val="20"/>
                      <w:rtl/>
                    </w:rPr>
                  </w:pPr>
                  <w:r w:rsidRPr="00731426">
                    <w:rPr>
                      <w:sz w:val="20"/>
                      <w:szCs w:val="20"/>
                    </w:rPr>
                    <w:t>2</w:t>
                  </w:r>
                </w:p>
              </w:tc>
              <w:tc>
                <w:tcPr>
                  <w:tcW w:w="1619" w:type="dxa"/>
                </w:tcPr>
                <w:p w:rsidR="007C3A18" w:rsidRPr="00731426" w:rsidRDefault="00F23D24" w:rsidP="009603A6">
                  <w:pPr>
                    <w:spacing w:line="216" w:lineRule="auto"/>
                    <w:jc w:val="center"/>
                    <w:rPr>
                      <w:sz w:val="20"/>
                      <w:szCs w:val="20"/>
                    </w:rPr>
                  </w:pPr>
                  <w:r>
                    <w:rPr>
                      <w:sz w:val="20"/>
                      <w:szCs w:val="20"/>
                    </w:rPr>
                    <w:t>3</w:t>
                  </w:r>
                </w:p>
              </w:tc>
            </w:tr>
            <w:tr w:rsidR="007C3A18" w:rsidRPr="00731426" w:rsidTr="00E91FF5">
              <w:trPr>
                <w:jc w:val="center"/>
              </w:trPr>
              <w:tc>
                <w:tcPr>
                  <w:tcW w:w="7101" w:type="dxa"/>
                </w:tcPr>
                <w:p w:rsidR="00C54E21" w:rsidRDefault="00B30E83" w:rsidP="00B30E83">
                  <w:pPr>
                    <w:bidi w:val="0"/>
                    <w:spacing w:line="216" w:lineRule="auto"/>
                    <w:rPr>
                      <w:rFonts w:ascii="Times New Roman" w:hAnsi="Times New Roman" w:cs="Times New Roman"/>
                      <w:sz w:val="24"/>
                      <w:szCs w:val="24"/>
                    </w:rPr>
                  </w:pPr>
                  <w:r w:rsidRPr="00243651">
                    <w:rPr>
                      <w:rFonts w:ascii="Times New Roman" w:hAnsi="Times New Roman" w:cs="Times New Roman"/>
                      <w:b/>
                      <w:bCs/>
                      <w:i/>
                      <w:iCs/>
                      <w:sz w:val="24"/>
                      <w:szCs w:val="24"/>
                    </w:rPr>
                    <w:t>Unit/Module</w:t>
                  </w:r>
                  <w:r>
                    <w:rPr>
                      <w:rFonts w:ascii="Times New Roman" w:hAnsi="Times New Roman" w:cs="Times New Roman"/>
                      <w:sz w:val="24"/>
                      <w:szCs w:val="24"/>
                    </w:rPr>
                    <w:t xml:space="preserve"> 2</w:t>
                  </w:r>
                </w:p>
                <w:p w:rsidR="009C7644" w:rsidRDefault="009C7644" w:rsidP="009C7644">
                  <w:pPr>
                    <w:bidi w:val="0"/>
                    <w:spacing w:line="216" w:lineRule="auto"/>
                    <w:rPr>
                      <w:rFonts w:ascii="Times New Roman" w:hAnsi="Times New Roman" w:cs="Times New Roman"/>
                      <w:sz w:val="24"/>
                      <w:szCs w:val="24"/>
                    </w:rPr>
                  </w:pPr>
                  <w:r>
                    <w:rPr>
                      <w:rFonts w:ascii="Times New Roman" w:hAnsi="Times New Roman" w:cs="Times New Roman"/>
                      <w:sz w:val="24"/>
                      <w:szCs w:val="24"/>
                    </w:rPr>
                    <w:t>New and emerging subfields of Applied Linguistics</w:t>
                  </w:r>
                </w:p>
                <w:p w:rsidR="009C7644" w:rsidRPr="00C54E21" w:rsidRDefault="009C7644" w:rsidP="009C7644">
                  <w:pPr>
                    <w:bidi w:val="0"/>
                    <w:spacing w:line="216" w:lineRule="auto"/>
                    <w:rPr>
                      <w:rFonts w:ascii="Times New Roman" w:hAnsi="Times New Roman" w:cs="Times New Roman"/>
                      <w:sz w:val="24"/>
                      <w:szCs w:val="24"/>
                    </w:rPr>
                  </w:pPr>
                  <w:r>
                    <w:rPr>
                      <w:rFonts w:ascii="Times New Roman" w:hAnsi="Times New Roman" w:cs="Times New Roman"/>
                      <w:sz w:val="24"/>
                      <w:szCs w:val="24"/>
                    </w:rPr>
                    <w:t>Introduction to these developing areas</w:t>
                  </w:r>
                </w:p>
              </w:tc>
              <w:tc>
                <w:tcPr>
                  <w:tcW w:w="1011" w:type="dxa"/>
                </w:tcPr>
                <w:p w:rsidR="007C3A18" w:rsidRPr="00731426" w:rsidRDefault="007C3A18" w:rsidP="009603A6">
                  <w:pPr>
                    <w:spacing w:line="216" w:lineRule="auto"/>
                    <w:jc w:val="center"/>
                    <w:rPr>
                      <w:sz w:val="20"/>
                      <w:szCs w:val="20"/>
                    </w:rPr>
                  </w:pPr>
                  <w:r w:rsidRPr="00731426">
                    <w:rPr>
                      <w:sz w:val="20"/>
                      <w:szCs w:val="20"/>
                    </w:rPr>
                    <w:t>1</w:t>
                  </w:r>
                </w:p>
              </w:tc>
              <w:tc>
                <w:tcPr>
                  <w:tcW w:w="1619" w:type="dxa"/>
                </w:tcPr>
                <w:p w:rsidR="007C3A18" w:rsidRPr="00731426" w:rsidRDefault="007C3A18" w:rsidP="009603A6">
                  <w:pPr>
                    <w:spacing w:line="216" w:lineRule="auto"/>
                    <w:jc w:val="center"/>
                    <w:rPr>
                      <w:sz w:val="20"/>
                      <w:szCs w:val="20"/>
                    </w:rPr>
                  </w:pPr>
                  <w:r w:rsidRPr="00731426">
                    <w:rPr>
                      <w:sz w:val="20"/>
                      <w:szCs w:val="20"/>
                    </w:rPr>
                    <w:t>3</w:t>
                  </w:r>
                </w:p>
              </w:tc>
            </w:tr>
            <w:tr w:rsidR="007C3A18" w:rsidRPr="00731426" w:rsidTr="00E91FF5">
              <w:trPr>
                <w:jc w:val="center"/>
              </w:trPr>
              <w:tc>
                <w:tcPr>
                  <w:tcW w:w="7101" w:type="dxa"/>
                </w:tcPr>
                <w:p w:rsidR="007C3A18" w:rsidRDefault="00605F24" w:rsidP="00605F24">
                  <w:pPr>
                    <w:spacing w:line="216" w:lineRule="auto"/>
                    <w:jc w:val="right"/>
                    <w:rPr>
                      <w:rFonts w:asciiTheme="majorBidi" w:hAnsiTheme="majorBidi" w:cstheme="majorBidi"/>
                    </w:rPr>
                  </w:pPr>
                  <w:r>
                    <w:rPr>
                      <w:rFonts w:asciiTheme="majorBidi" w:hAnsiTheme="majorBidi" w:cstheme="majorBidi"/>
                    </w:rPr>
                    <w:t xml:space="preserve">Biolinguistics, Clinical Linguistics and Cognitive Linguistics: A Brief Introduction </w:t>
                  </w:r>
                </w:p>
                <w:p w:rsidR="00605F24" w:rsidRPr="00C54E21" w:rsidRDefault="00605F24" w:rsidP="00605F24">
                  <w:pPr>
                    <w:spacing w:line="216" w:lineRule="auto"/>
                    <w:jc w:val="right"/>
                    <w:rPr>
                      <w:rFonts w:ascii="Times New Roman" w:hAnsi="Times New Roman" w:cs="Times New Roman"/>
                      <w:sz w:val="24"/>
                      <w:szCs w:val="24"/>
                      <w:rtl/>
                    </w:rPr>
                  </w:pPr>
                  <w:r>
                    <w:rPr>
                      <w:rFonts w:ascii="Times New Roman" w:hAnsi="Times New Roman" w:cs="Times New Roman"/>
                      <w:sz w:val="24"/>
                      <w:szCs w:val="24"/>
                    </w:rPr>
                    <w:t>(language and speech disorders and speech therapy, language and the brain and language and cognition)</w:t>
                  </w:r>
                </w:p>
              </w:tc>
              <w:tc>
                <w:tcPr>
                  <w:tcW w:w="1011" w:type="dxa"/>
                </w:tcPr>
                <w:p w:rsidR="007C3A18" w:rsidRPr="00731426" w:rsidRDefault="00CD2B80" w:rsidP="009603A6">
                  <w:pPr>
                    <w:spacing w:line="216" w:lineRule="auto"/>
                    <w:jc w:val="center"/>
                    <w:rPr>
                      <w:sz w:val="20"/>
                      <w:szCs w:val="20"/>
                      <w:rtl/>
                    </w:rPr>
                  </w:pPr>
                  <w:r>
                    <w:rPr>
                      <w:sz w:val="20"/>
                      <w:szCs w:val="20"/>
                    </w:rPr>
                    <w:t>1</w:t>
                  </w:r>
                </w:p>
              </w:tc>
              <w:tc>
                <w:tcPr>
                  <w:tcW w:w="1619" w:type="dxa"/>
                </w:tcPr>
                <w:p w:rsidR="007C3A18" w:rsidRPr="00731426" w:rsidRDefault="00CD2B80" w:rsidP="009603A6">
                  <w:pPr>
                    <w:spacing w:line="216" w:lineRule="auto"/>
                    <w:jc w:val="center"/>
                    <w:rPr>
                      <w:sz w:val="20"/>
                      <w:szCs w:val="20"/>
                      <w:rtl/>
                    </w:rPr>
                  </w:pPr>
                  <w:r>
                    <w:rPr>
                      <w:sz w:val="20"/>
                      <w:szCs w:val="20"/>
                    </w:rPr>
                    <w:t>3</w:t>
                  </w:r>
                </w:p>
              </w:tc>
            </w:tr>
            <w:tr w:rsidR="007C3A18" w:rsidRPr="00731426" w:rsidTr="00E91FF5">
              <w:trPr>
                <w:jc w:val="center"/>
              </w:trPr>
              <w:tc>
                <w:tcPr>
                  <w:tcW w:w="7101" w:type="dxa"/>
                </w:tcPr>
                <w:p w:rsidR="007C3A18" w:rsidRPr="00C54E21" w:rsidRDefault="009C7644" w:rsidP="009C7644">
                  <w:pPr>
                    <w:bidi w:val="0"/>
                    <w:spacing w:line="216" w:lineRule="auto"/>
                    <w:rPr>
                      <w:rFonts w:ascii="Times New Roman" w:hAnsi="Times New Roman" w:cs="Times New Roman"/>
                      <w:sz w:val="24"/>
                      <w:szCs w:val="24"/>
                      <w:rtl/>
                    </w:rPr>
                  </w:pPr>
                  <w:bookmarkStart w:id="0" w:name="_GoBack"/>
                  <w:bookmarkEnd w:id="0"/>
                  <w:r>
                    <w:rPr>
                      <w:rFonts w:ascii="Times New Roman" w:hAnsi="Times New Roman" w:cs="Times New Roman"/>
                      <w:sz w:val="24"/>
                      <w:szCs w:val="24"/>
                    </w:rPr>
                    <w:t>A brief introduction to Forensic linguistics (language and law)</w:t>
                  </w:r>
                  <w:r w:rsidR="00605F24">
                    <w:rPr>
                      <w:rFonts w:ascii="Times New Roman" w:hAnsi="Times New Roman" w:cs="Times New Roman"/>
                      <w:sz w:val="24"/>
                      <w:szCs w:val="24"/>
                    </w:rPr>
                    <w:t xml:space="preserve"> and Peace Linguistics</w:t>
                  </w:r>
                </w:p>
              </w:tc>
              <w:tc>
                <w:tcPr>
                  <w:tcW w:w="1011" w:type="dxa"/>
                </w:tcPr>
                <w:p w:rsidR="007C3A18" w:rsidRPr="00731426" w:rsidRDefault="007C3A18" w:rsidP="009603A6">
                  <w:pPr>
                    <w:spacing w:line="216" w:lineRule="auto"/>
                    <w:jc w:val="center"/>
                    <w:rPr>
                      <w:sz w:val="20"/>
                      <w:szCs w:val="20"/>
                    </w:rPr>
                  </w:pPr>
                  <w:r w:rsidRPr="00731426">
                    <w:rPr>
                      <w:sz w:val="20"/>
                      <w:szCs w:val="20"/>
                    </w:rPr>
                    <w:t>1</w:t>
                  </w:r>
                </w:p>
              </w:tc>
              <w:tc>
                <w:tcPr>
                  <w:tcW w:w="1619" w:type="dxa"/>
                </w:tcPr>
                <w:p w:rsidR="007C3A18" w:rsidRPr="00731426" w:rsidRDefault="007C3A18" w:rsidP="009603A6">
                  <w:pPr>
                    <w:spacing w:line="216" w:lineRule="auto"/>
                    <w:jc w:val="center"/>
                    <w:rPr>
                      <w:sz w:val="20"/>
                      <w:szCs w:val="20"/>
                      <w:rtl/>
                    </w:rPr>
                  </w:pPr>
                  <w:r w:rsidRPr="00731426">
                    <w:rPr>
                      <w:sz w:val="20"/>
                      <w:szCs w:val="20"/>
                    </w:rPr>
                    <w:t>3</w:t>
                  </w:r>
                </w:p>
              </w:tc>
            </w:tr>
            <w:tr w:rsidR="007C3A18" w:rsidRPr="00731426" w:rsidTr="00E91FF5">
              <w:trPr>
                <w:jc w:val="center"/>
              </w:trPr>
              <w:tc>
                <w:tcPr>
                  <w:tcW w:w="7101" w:type="dxa"/>
                </w:tcPr>
                <w:p w:rsidR="007C3A18" w:rsidRPr="008516E6" w:rsidRDefault="007C3A18" w:rsidP="00731426">
                  <w:pPr>
                    <w:spacing w:line="216" w:lineRule="auto"/>
                    <w:jc w:val="right"/>
                    <w:rPr>
                      <w:rFonts w:ascii="Times New Roman" w:hAnsi="Times New Roman" w:cs="Times New Roman"/>
                      <w:bCs/>
                      <w:sz w:val="24"/>
                      <w:szCs w:val="24"/>
                    </w:rPr>
                  </w:pPr>
                  <w:r w:rsidRPr="008516E6">
                    <w:rPr>
                      <w:rFonts w:ascii="Times New Roman" w:hAnsi="Times New Roman" w:cs="Times New Roman"/>
                      <w:bCs/>
                      <w:sz w:val="24"/>
                      <w:szCs w:val="24"/>
                    </w:rPr>
                    <w:lastRenderedPageBreak/>
                    <w:t>An Overall Review/Revision, + Final Exam.</w:t>
                  </w:r>
                </w:p>
              </w:tc>
              <w:tc>
                <w:tcPr>
                  <w:tcW w:w="1011" w:type="dxa"/>
                </w:tcPr>
                <w:p w:rsidR="007C3A18" w:rsidRPr="00731426" w:rsidRDefault="007C3A18" w:rsidP="009603A6">
                  <w:pPr>
                    <w:spacing w:line="216" w:lineRule="auto"/>
                    <w:jc w:val="center"/>
                    <w:rPr>
                      <w:sz w:val="20"/>
                      <w:szCs w:val="20"/>
                    </w:rPr>
                  </w:pPr>
                  <w:r w:rsidRPr="00731426">
                    <w:rPr>
                      <w:sz w:val="20"/>
                      <w:szCs w:val="20"/>
                    </w:rPr>
                    <w:t>2</w:t>
                  </w:r>
                </w:p>
              </w:tc>
              <w:tc>
                <w:tcPr>
                  <w:tcW w:w="1619" w:type="dxa"/>
                </w:tcPr>
                <w:p w:rsidR="007C3A18" w:rsidRPr="00731426" w:rsidRDefault="00F23D24" w:rsidP="009603A6">
                  <w:pPr>
                    <w:spacing w:line="216" w:lineRule="auto"/>
                    <w:jc w:val="center"/>
                    <w:rPr>
                      <w:sz w:val="20"/>
                      <w:szCs w:val="20"/>
                    </w:rPr>
                  </w:pPr>
                  <w:r>
                    <w:rPr>
                      <w:sz w:val="20"/>
                      <w:szCs w:val="20"/>
                    </w:rPr>
                    <w:t>6</w:t>
                  </w:r>
                </w:p>
              </w:tc>
            </w:tr>
            <w:tr w:rsidR="007C3A18" w:rsidRPr="00731426" w:rsidTr="00E91FF5">
              <w:trPr>
                <w:jc w:val="center"/>
              </w:trPr>
              <w:tc>
                <w:tcPr>
                  <w:tcW w:w="7101" w:type="dxa"/>
                </w:tcPr>
                <w:p w:rsidR="007C3A18" w:rsidRPr="00C54E21" w:rsidRDefault="007C3A18" w:rsidP="008B18B9">
                  <w:pPr>
                    <w:spacing w:line="216" w:lineRule="auto"/>
                    <w:jc w:val="right"/>
                    <w:rPr>
                      <w:rFonts w:ascii="Times New Roman" w:hAnsi="Times New Roman" w:cs="Times New Roman"/>
                      <w:sz w:val="24"/>
                      <w:szCs w:val="24"/>
                    </w:rPr>
                  </w:pPr>
                  <w:r w:rsidRPr="00C54E21">
                    <w:rPr>
                      <w:rFonts w:ascii="Times New Roman" w:hAnsi="Times New Roman" w:cs="Times New Roman"/>
                      <w:sz w:val="24"/>
                      <w:szCs w:val="24"/>
                    </w:rPr>
                    <w:t>Total</w:t>
                  </w:r>
                </w:p>
              </w:tc>
              <w:tc>
                <w:tcPr>
                  <w:tcW w:w="1011" w:type="dxa"/>
                </w:tcPr>
                <w:p w:rsidR="007C3A18" w:rsidRPr="00731426" w:rsidRDefault="007C3A18" w:rsidP="009603A6">
                  <w:pPr>
                    <w:spacing w:line="216" w:lineRule="auto"/>
                    <w:jc w:val="center"/>
                    <w:rPr>
                      <w:sz w:val="20"/>
                      <w:szCs w:val="20"/>
                    </w:rPr>
                  </w:pPr>
                  <w:r w:rsidRPr="00731426">
                    <w:rPr>
                      <w:sz w:val="20"/>
                      <w:szCs w:val="20"/>
                    </w:rPr>
                    <w:t>15</w:t>
                  </w:r>
                </w:p>
              </w:tc>
              <w:tc>
                <w:tcPr>
                  <w:tcW w:w="1619" w:type="dxa"/>
                </w:tcPr>
                <w:p w:rsidR="007C3A18" w:rsidRPr="00731426" w:rsidRDefault="00B20B41" w:rsidP="009603A6">
                  <w:pPr>
                    <w:spacing w:line="216" w:lineRule="auto"/>
                    <w:jc w:val="center"/>
                    <w:rPr>
                      <w:sz w:val="20"/>
                      <w:szCs w:val="20"/>
                    </w:rPr>
                  </w:pPr>
                  <w:r>
                    <w:rPr>
                      <w:sz w:val="20"/>
                      <w:szCs w:val="20"/>
                    </w:rPr>
                    <w:t>45</w:t>
                  </w:r>
                </w:p>
              </w:tc>
            </w:tr>
          </w:tbl>
          <w:p w:rsidR="00403848" w:rsidRDefault="00403848" w:rsidP="00E91FF5">
            <w:pPr>
              <w:rPr>
                <w:rFonts w:ascii="Times New Roman" w:hAnsi="Times New Roman" w:cs="Times New Roman"/>
                <w:bCs/>
                <w:sz w:val="20"/>
                <w:rtl/>
              </w:rPr>
            </w:pPr>
          </w:p>
          <w:p w:rsidR="00E91FF5" w:rsidRDefault="00E91FF5" w:rsidP="008F1E87">
            <w:pPr>
              <w:jc w:val="right"/>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710"/>
              <w:gridCol w:w="1710"/>
            </w:tblGrid>
            <w:tr w:rsidR="003B7C92" w:rsidRPr="008B1D7A" w:rsidTr="005D0320">
              <w:trPr>
                <w:jc w:val="center"/>
              </w:trPr>
              <w:tc>
                <w:tcPr>
                  <w:tcW w:w="218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الكتاب المقرر</w:t>
                  </w:r>
                </w:p>
                <w:p w:rsidR="003B7C92" w:rsidRPr="008B1D7A" w:rsidRDefault="003B7C92" w:rsidP="005D0320">
                  <w:pPr>
                    <w:rPr>
                      <w:rFonts w:asciiTheme="majorBidi" w:hAnsiTheme="majorBidi" w:cstheme="majorBidi"/>
                      <w:sz w:val="24"/>
                      <w:szCs w:val="24"/>
                    </w:rPr>
                  </w:pPr>
                  <w:r w:rsidRPr="008B1D7A">
                    <w:rPr>
                      <w:rFonts w:asciiTheme="majorBidi" w:hAnsiTheme="majorBidi" w:cstheme="majorBidi"/>
                      <w:sz w:val="24"/>
                      <w:szCs w:val="24"/>
                    </w:rPr>
                    <w:t>Textbook title</w:t>
                  </w:r>
                </w:p>
              </w:tc>
              <w:tc>
                <w:tcPr>
                  <w:tcW w:w="253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المؤلف (رئيسي)</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Author's Name</w:t>
                  </w:r>
                </w:p>
              </w:tc>
              <w:tc>
                <w:tcPr>
                  <w:tcW w:w="1980"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الناشر</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Publisher</w:t>
                  </w:r>
                </w:p>
              </w:tc>
              <w:tc>
                <w:tcPr>
                  <w:tcW w:w="1710"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سنة النشر</w:t>
                  </w:r>
                </w:p>
                <w:p w:rsidR="003B7C92" w:rsidRPr="008B1D7A" w:rsidRDefault="003B7C92" w:rsidP="005D0320">
                  <w:pPr>
                    <w:rPr>
                      <w:rFonts w:asciiTheme="majorBidi" w:hAnsiTheme="majorBidi" w:cstheme="majorBidi"/>
                      <w:sz w:val="24"/>
                      <w:szCs w:val="24"/>
                    </w:rPr>
                  </w:pPr>
                  <w:r w:rsidRPr="008B1D7A">
                    <w:rPr>
                      <w:rFonts w:asciiTheme="majorBidi" w:hAnsiTheme="majorBidi" w:cstheme="majorBidi"/>
                      <w:sz w:val="24"/>
                      <w:szCs w:val="24"/>
                    </w:rPr>
                    <w:t>Publishing Year</w:t>
                  </w:r>
                </w:p>
              </w:tc>
              <w:tc>
                <w:tcPr>
                  <w:tcW w:w="1710" w:type="dxa"/>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ISBN</w:t>
                  </w:r>
                </w:p>
              </w:tc>
            </w:tr>
            <w:tr w:rsidR="003B7C92" w:rsidRPr="008B1D7A" w:rsidTr="007646C4">
              <w:trPr>
                <w:trHeight w:val="1200"/>
                <w:jc w:val="center"/>
              </w:trPr>
              <w:tc>
                <w:tcPr>
                  <w:tcW w:w="2186" w:type="dxa"/>
                </w:tcPr>
                <w:p w:rsidR="003B7C92" w:rsidRPr="00722E2C" w:rsidRDefault="003B7C92" w:rsidP="005E1DA3">
                  <w:pPr>
                    <w:jc w:val="right"/>
                    <w:rPr>
                      <w:rFonts w:ascii="Times New Roman" w:hAnsi="Times New Roman" w:cs="Times New Roman"/>
                      <w:sz w:val="24"/>
                      <w:szCs w:val="24"/>
                      <w:rtl/>
                    </w:rPr>
                  </w:pPr>
                </w:p>
                <w:p w:rsidR="007646C4" w:rsidRPr="00722E2C" w:rsidRDefault="00B20B41" w:rsidP="005E1DA3">
                  <w:pPr>
                    <w:pStyle w:val="2"/>
                    <w:bidi w:val="0"/>
                    <w:spacing w:before="0" w:line="312" w:lineRule="atLeast"/>
                    <w:jc w:val="left"/>
                    <w:textAlignment w:val="baseline"/>
                    <w:outlineLvl w:val="1"/>
                    <w:rPr>
                      <w:rFonts w:ascii="Times New Roman" w:hAnsi="Times New Roman" w:cs="Times New Roman"/>
                      <w:b w:val="0"/>
                      <w:bCs w:val="0"/>
                      <w:color w:val="auto"/>
                      <w:sz w:val="24"/>
                      <w:szCs w:val="24"/>
                      <w:rtl/>
                    </w:rPr>
                  </w:pPr>
                  <w:r w:rsidRPr="00722E2C">
                    <w:rPr>
                      <w:rFonts w:ascii="Times New Roman" w:hAnsi="Times New Roman" w:cs="Times New Roman"/>
                      <w:b w:val="0"/>
                      <w:color w:val="auto"/>
                      <w:sz w:val="24"/>
                      <w:szCs w:val="24"/>
                    </w:rPr>
                    <w:t>Applied linguistics</w:t>
                  </w:r>
                </w:p>
              </w:tc>
              <w:tc>
                <w:tcPr>
                  <w:tcW w:w="2536" w:type="dxa"/>
                </w:tcPr>
                <w:p w:rsidR="003B7C92" w:rsidRPr="00722E2C" w:rsidRDefault="00B20B41" w:rsidP="008455C5">
                  <w:pPr>
                    <w:rPr>
                      <w:rFonts w:ascii="Times New Roman" w:hAnsi="Times New Roman" w:cs="Times New Roman"/>
                      <w:sz w:val="24"/>
                      <w:szCs w:val="24"/>
                      <w:rtl/>
                    </w:rPr>
                  </w:pPr>
                  <w:r w:rsidRPr="00722E2C">
                    <w:rPr>
                      <w:rFonts w:ascii="Times New Roman" w:hAnsi="Times New Roman" w:cs="Times New Roman"/>
                      <w:sz w:val="24"/>
                      <w:szCs w:val="24"/>
                    </w:rPr>
                    <w:t>Cook, G.</w:t>
                  </w:r>
                </w:p>
              </w:tc>
              <w:tc>
                <w:tcPr>
                  <w:tcW w:w="1980" w:type="dxa"/>
                </w:tcPr>
                <w:p w:rsidR="003B7C92" w:rsidRPr="00722E2C" w:rsidRDefault="00B20B41" w:rsidP="008B1D7A">
                  <w:pPr>
                    <w:rPr>
                      <w:rFonts w:ascii="Times New Roman" w:hAnsi="Times New Roman" w:cs="Times New Roman"/>
                      <w:sz w:val="24"/>
                      <w:szCs w:val="24"/>
                    </w:rPr>
                  </w:pPr>
                  <w:r w:rsidRPr="00722E2C">
                    <w:rPr>
                      <w:rFonts w:ascii="Times New Roman" w:hAnsi="Times New Roman" w:cs="Times New Roman"/>
                      <w:sz w:val="24"/>
                      <w:szCs w:val="24"/>
                    </w:rPr>
                    <w:t>Oxford: Oxford University Press</w:t>
                  </w:r>
                </w:p>
              </w:tc>
              <w:tc>
                <w:tcPr>
                  <w:tcW w:w="1710" w:type="dxa"/>
                </w:tcPr>
                <w:p w:rsidR="003B7C92" w:rsidRPr="00722E2C" w:rsidRDefault="00B20B41" w:rsidP="005D0320">
                  <w:pPr>
                    <w:rPr>
                      <w:rFonts w:ascii="Times New Roman" w:hAnsi="Times New Roman" w:cs="Times New Roman"/>
                      <w:sz w:val="24"/>
                      <w:szCs w:val="24"/>
                    </w:rPr>
                  </w:pPr>
                  <w:r w:rsidRPr="00722E2C">
                    <w:rPr>
                      <w:rFonts w:ascii="Times New Roman" w:hAnsi="Times New Roman" w:cs="Times New Roman"/>
                      <w:sz w:val="24"/>
                      <w:szCs w:val="24"/>
                    </w:rPr>
                    <w:t>2008</w:t>
                  </w:r>
                </w:p>
              </w:tc>
              <w:tc>
                <w:tcPr>
                  <w:tcW w:w="1710" w:type="dxa"/>
                </w:tcPr>
                <w:p w:rsidR="003B7C92" w:rsidRPr="00B20B41" w:rsidRDefault="003B7C92" w:rsidP="005D0320">
                  <w:pPr>
                    <w:rPr>
                      <w:rFonts w:ascii="Times New Roman" w:hAnsi="Times New Roman" w:cs="Times New Roman"/>
                      <w:sz w:val="24"/>
                      <w:szCs w:val="24"/>
                      <w:rtl/>
                    </w:rPr>
                  </w:pPr>
                </w:p>
              </w:tc>
            </w:tr>
            <w:tr w:rsidR="007646C4" w:rsidRPr="008B1D7A" w:rsidTr="007646C4">
              <w:trPr>
                <w:trHeight w:val="547"/>
                <w:jc w:val="center"/>
              </w:trPr>
              <w:tc>
                <w:tcPr>
                  <w:tcW w:w="2186" w:type="dxa"/>
                </w:tcPr>
                <w:p w:rsidR="007646C4" w:rsidRPr="00722E2C" w:rsidRDefault="00B20B41" w:rsidP="005E1DA3">
                  <w:pPr>
                    <w:jc w:val="right"/>
                    <w:rPr>
                      <w:rFonts w:ascii="Times New Roman" w:hAnsi="Times New Roman" w:cs="Times New Roman"/>
                      <w:sz w:val="24"/>
                      <w:szCs w:val="24"/>
                      <w:rtl/>
                    </w:rPr>
                  </w:pPr>
                  <w:r w:rsidRPr="00722E2C">
                    <w:rPr>
                      <w:rFonts w:ascii="Times New Roman" w:hAnsi="Times New Roman" w:cs="Times New Roman"/>
                      <w:sz w:val="24"/>
                      <w:szCs w:val="24"/>
                    </w:rPr>
                    <w:t>Principles of language learning and teaching (5th ed.).</w:t>
                  </w:r>
                </w:p>
              </w:tc>
              <w:tc>
                <w:tcPr>
                  <w:tcW w:w="2536" w:type="dxa"/>
                </w:tcPr>
                <w:p w:rsidR="007646C4" w:rsidRPr="00722E2C" w:rsidRDefault="00B20B41" w:rsidP="001D6CD6">
                  <w:pPr>
                    <w:rPr>
                      <w:rFonts w:ascii="Times New Roman" w:hAnsi="Times New Roman" w:cs="Times New Roman"/>
                      <w:sz w:val="24"/>
                      <w:szCs w:val="24"/>
                    </w:rPr>
                  </w:pPr>
                  <w:r w:rsidRPr="00722E2C">
                    <w:rPr>
                      <w:rFonts w:ascii="Times New Roman" w:hAnsi="Times New Roman" w:cs="Times New Roman"/>
                      <w:sz w:val="24"/>
                      <w:szCs w:val="24"/>
                    </w:rPr>
                    <w:t>Brown, D. H.</w:t>
                  </w:r>
                </w:p>
              </w:tc>
              <w:tc>
                <w:tcPr>
                  <w:tcW w:w="1980" w:type="dxa"/>
                </w:tcPr>
                <w:p w:rsidR="007646C4" w:rsidRPr="00722E2C" w:rsidRDefault="00B20B41" w:rsidP="008B1D7A">
                  <w:pPr>
                    <w:rPr>
                      <w:rFonts w:ascii="Times New Roman" w:hAnsi="Times New Roman" w:cs="Times New Roman"/>
                      <w:sz w:val="24"/>
                      <w:szCs w:val="24"/>
                    </w:rPr>
                  </w:pPr>
                  <w:r w:rsidRPr="00722E2C">
                    <w:rPr>
                      <w:rFonts w:ascii="Times New Roman" w:hAnsi="Times New Roman" w:cs="Times New Roman"/>
                      <w:sz w:val="24"/>
                      <w:szCs w:val="24"/>
                    </w:rPr>
                    <w:t>New York: Longman.</w:t>
                  </w:r>
                </w:p>
              </w:tc>
              <w:tc>
                <w:tcPr>
                  <w:tcW w:w="1710" w:type="dxa"/>
                </w:tcPr>
                <w:p w:rsidR="007646C4" w:rsidRPr="00722E2C" w:rsidRDefault="005E1DA3" w:rsidP="00B20B41">
                  <w:pPr>
                    <w:rPr>
                      <w:rFonts w:ascii="Times New Roman" w:hAnsi="Times New Roman" w:cs="Times New Roman"/>
                      <w:sz w:val="24"/>
                      <w:szCs w:val="24"/>
                    </w:rPr>
                  </w:pPr>
                  <w:r w:rsidRPr="00722E2C">
                    <w:rPr>
                      <w:rFonts w:ascii="Times New Roman" w:hAnsi="Times New Roman" w:cs="Times New Roman"/>
                      <w:sz w:val="24"/>
                      <w:szCs w:val="24"/>
                    </w:rPr>
                    <w:t>200</w:t>
                  </w:r>
                  <w:r w:rsidR="00B20B41" w:rsidRPr="00722E2C">
                    <w:rPr>
                      <w:rFonts w:ascii="Times New Roman" w:hAnsi="Times New Roman" w:cs="Times New Roman"/>
                      <w:sz w:val="24"/>
                      <w:szCs w:val="24"/>
                    </w:rPr>
                    <w:t>7</w:t>
                  </w:r>
                </w:p>
              </w:tc>
              <w:tc>
                <w:tcPr>
                  <w:tcW w:w="1710" w:type="dxa"/>
                </w:tcPr>
                <w:p w:rsidR="007646C4" w:rsidRPr="008B1D7A" w:rsidRDefault="007646C4" w:rsidP="005D0320">
                  <w:pPr>
                    <w:rPr>
                      <w:rFonts w:asciiTheme="majorBidi" w:hAnsiTheme="majorBidi" w:cstheme="majorBidi"/>
                      <w:sz w:val="24"/>
                      <w:szCs w:val="24"/>
                      <w:rtl/>
                    </w:rPr>
                  </w:pPr>
                </w:p>
              </w:tc>
            </w:tr>
            <w:tr w:rsidR="007646C4" w:rsidRPr="008B1D7A" w:rsidTr="007646C4">
              <w:trPr>
                <w:trHeight w:val="357"/>
                <w:jc w:val="center"/>
              </w:trPr>
              <w:tc>
                <w:tcPr>
                  <w:tcW w:w="2186" w:type="dxa"/>
                </w:tcPr>
                <w:p w:rsidR="007646C4" w:rsidRPr="00722E2C" w:rsidRDefault="00B20B41" w:rsidP="005E1DA3">
                  <w:pPr>
                    <w:jc w:val="right"/>
                    <w:rPr>
                      <w:rFonts w:ascii="Times New Roman" w:hAnsi="Times New Roman" w:cs="Times New Roman"/>
                      <w:sz w:val="24"/>
                      <w:szCs w:val="24"/>
                    </w:rPr>
                  </w:pPr>
                  <w:r w:rsidRPr="00722E2C">
                    <w:rPr>
                      <w:rFonts w:ascii="Times New Roman" w:hAnsi="Times New Roman" w:cs="Times New Roman"/>
                      <w:sz w:val="24"/>
                      <w:szCs w:val="24"/>
                    </w:rPr>
                    <w:t>The Oxford handbook of applied linguistics</w:t>
                  </w:r>
                </w:p>
              </w:tc>
              <w:tc>
                <w:tcPr>
                  <w:tcW w:w="2536" w:type="dxa"/>
                </w:tcPr>
                <w:p w:rsidR="007646C4" w:rsidRPr="00722E2C" w:rsidRDefault="00B20B41" w:rsidP="005E1DA3">
                  <w:pPr>
                    <w:rPr>
                      <w:rFonts w:ascii="Times New Roman" w:hAnsi="Times New Roman" w:cs="Times New Roman"/>
                      <w:sz w:val="24"/>
                      <w:szCs w:val="24"/>
                    </w:rPr>
                  </w:pPr>
                  <w:r w:rsidRPr="00722E2C">
                    <w:rPr>
                      <w:rFonts w:ascii="Times New Roman" w:hAnsi="Times New Roman" w:cs="Times New Roman"/>
                      <w:sz w:val="24"/>
                      <w:szCs w:val="24"/>
                    </w:rPr>
                    <w:t>Kaplan, R.</w:t>
                  </w:r>
                </w:p>
              </w:tc>
              <w:tc>
                <w:tcPr>
                  <w:tcW w:w="1980" w:type="dxa"/>
                </w:tcPr>
                <w:p w:rsidR="007646C4" w:rsidRPr="00722E2C" w:rsidRDefault="00B20B41" w:rsidP="008B1D7A">
                  <w:pPr>
                    <w:rPr>
                      <w:rFonts w:ascii="Times New Roman" w:hAnsi="Times New Roman" w:cs="Times New Roman"/>
                      <w:sz w:val="24"/>
                      <w:szCs w:val="24"/>
                    </w:rPr>
                  </w:pPr>
                  <w:r w:rsidRPr="00722E2C">
                    <w:rPr>
                      <w:rFonts w:ascii="Times New Roman" w:hAnsi="Times New Roman" w:cs="Times New Roman"/>
                      <w:sz w:val="24"/>
                      <w:szCs w:val="24"/>
                    </w:rPr>
                    <w:t>Oxford: Oxford University Press</w:t>
                  </w:r>
                </w:p>
              </w:tc>
              <w:tc>
                <w:tcPr>
                  <w:tcW w:w="1710" w:type="dxa"/>
                </w:tcPr>
                <w:p w:rsidR="007646C4" w:rsidRPr="00722E2C" w:rsidRDefault="00B20B41" w:rsidP="005D0320">
                  <w:pPr>
                    <w:rPr>
                      <w:rFonts w:ascii="Times New Roman" w:hAnsi="Times New Roman" w:cs="Times New Roman"/>
                      <w:sz w:val="24"/>
                      <w:szCs w:val="24"/>
                    </w:rPr>
                  </w:pPr>
                  <w:r w:rsidRPr="00722E2C">
                    <w:rPr>
                      <w:rFonts w:ascii="Times New Roman" w:hAnsi="Times New Roman" w:cs="Times New Roman"/>
                      <w:sz w:val="24"/>
                      <w:szCs w:val="24"/>
                    </w:rPr>
                    <w:t>2005</w:t>
                  </w:r>
                </w:p>
              </w:tc>
              <w:tc>
                <w:tcPr>
                  <w:tcW w:w="1710" w:type="dxa"/>
                </w:tcPr>
                <w:p w:rsidR="007646C4" w:rsidRPr="008B1D7A" w:rsidRDefault="007646C4" w:rsidP="005D0320">
                  <w:pPr>
                    <w:rPr>
                      <w:rFonts w:asciiTheme="majorBidi" w:hAnsiTheme="majorBidi" w:cstheme="majorBidi"/>
                      <w:sz w:val="24"/>
                      <w:szCs w:val="24"/>
                      <w:rtl/>
                    </w:rPr>
                  </w:pPr>
                </w:p>
              </w:tc>
            </w:tr>
            <w:tr w:rsidR="007646C4" w:rsidRPr="008B1D7A" w:rsidTr="005D0320">
              <w:trPr>
                <w:trHeight w:val="360"/>
                <w:jc w:val="center"/>
              </w:trPr>
              <w:tc>
                <w:tcPr>
                  <w:tcW w:w="2186" w:type="dxa"/>
                </w:tcPr>
                <w:p w:rsidR="007646C4" w:rsidRPr="00722E2C" w:rsidRDefault="00B20B41" w:rsidP="00B20B41">
                  <w:pPr>
                    <w:rPr>
                      <w:rFonts w:ascii="Times New Roman" w:hAnsi="Times New Roman" w:cs="Times New Roman"/>
                      <w:sz w:val="24"/>
                      <w:szCs w:val="24"/>
                      <w:rtl/>
                    </w:rPr>
                  </w:pPr>
                  <w:r w:rsidRPr="00722E2C">
                    <w:rPr>
                      <w:rFonts w:ascii="Times New Roman" w:hAnsi="Times New Roman" w:cs="Times New Roman"/>
                      <w:sz w:val="24"/>
                      <w:szCs w:val="24"/>
                    </w:rPr>
                    <w:t>How languages are learned (3rd ed.)</w:t>
                  </w:r>
                </w:p>
              </w:tc>
              <w:tc>
                <w:tcPr>
                  <w:tcW w:w="2536" w:type="dxa"/>
                </w:tcPr>
                <w:p w:rsidR="007646C4" w:rsidRPr="00722E2C" w:rsidRDefault="00722E2C" w:rsidP="005E1DA3">
                  <w:pPr>
                    <w:rPr>
                      <w:rFonts w:ascii="Times New Roman" w:hAnsi="Times New Roman" w:cs="Times New Roman"/>
                      <w:sz w:val="24"/>
                      <w:szCs w:val="24"/>
                    </w:rPr>
                  </w:pPr>
                  <w:r w:rsidRPr="00722E2C">
                    <w:rPr>
                      <w:rFonts w:ascii="Times New Roman" w:hAnsi="Times New Roman" w:cs="Times New Roman"/>
                      <w:sz w:val="24"/>
                      <w:szCs w:val="24"/>
                    </w:rPr>
                    <w:t>Lightbown, P. M., &amp;Spada, N.</w:t>
                  </w:r>
                </w:p>
              </w:tc>
              <w:tc>
                <w:tcPr>
                  <w:tcW w:w="1980" w:type="dxa"/>
                </w:tcPr>
                <w:p w:rsidR="007646C4" w:rsidRPr="00722E2C" w:rsidRDefault="00B20B41" w:rsidP="008B1D7A">
                  <w:pPr>
                    <w:rPr>
                      <w:rFonts w:ascii="Times New Roman" w:hAnsi="Times New Roman" w:cs="Times New Roman"/>
                      <w:sz w:val="24"/>
                      <w:szCs w:val="24"/>
                    </w:rPr>
                  </w:pPr>
                  <w:r w:rsidRPr="00722E2C">
                    <w:rPr>
                      <w:rFonts w:ascii="Times New Roman" w:hAnsi="Times New Roman" w:cs="Times New Roman"/>
                      <w:sz w:val="24"/>
                      <w:szCs w:val="24"/>
                    </w:rPr>
                    <w:t>Oxford: Oxford University Press.</w:t>
                  </w:r>
                </w:p>
              </w:tc>
              <w:tc>
                <w:tcPr>
                  <w:tcW w:w="1710" w:type="dxa"/>
                </w:tcPr>
                <w:p w:rsidR="007646C4" w:rsidRPr="00722E2C" w:rsidRDefault="00B20B41" w:rsidP="005D0320">
                  <w:pPr>
                    <w:rPr>
                      <w:rFonts w:ascii="Times New Roman" w:hAnsi="Times New Roman" w:cs="Times New Roman"/>
                      <w:sz w:val="24"/>
                      <w:szCs w:val="24"/>
                    </w:rPr>
                  </w:pPr>
                  <w:r w:rsidRPr="00722E2C">
                    <w:rPr>
                      <w:rFonts w:ascii="Times New Roman" w:hAnsi="Times New Roman" w:cs="Times New Roman"/>
                      <w:sz w:val="24"/>
                      <w:szCs w:val="24"/>
                    </w:rPr>
                    <w:t>2006</w:t>
                  </w:r>
                </w:p>
              </w:tc>
              <w:tc>
                <w:tcPr>
                  <w:tcW w:w="1710" w:type="dxa"/>
                </w:tcPr>
                <w:p w:rsidR="007646C4" w:rsidRPr="008B1D7A" w:rsidRDefault="007646C4" w:rsidP="00722E2C">
                  <w:pPr>
                    <w:jc w:val="left"/>
                    <w:rPr>
                      <w:rFonts w:asciiTheme="majorBidi" w:hAnsiTheme="majorBidi" w:cstheme="majorBidi"/>
                      <w:sz w:val="24"/>
                      <w:szCs w:val="24"/>
                      <w:rtl/>
                    </w:rPr>
                  </w:pPr>
                </w:p>
              </w:tc>
            </w:tr>
            <w:tr w:rsidR="003B7C92" w:rsidRPr="008B1D7A" w:rsidTr="005D0320">
              <w:trPr>
                <w:jc w:val="center"/>
              </w:trPr>
              <w:tc>
                <w:tcPr>
                  <w:tcW w:w="2186" w:type="dxa"/>
                  <w:vAlign w:val="center"/>
                </w:tcPr>
                <w:p w:rsidR="003B7C92" w:rsidRPr="00722E2C" w:rsidRDefault="003B7C92" w:rsidP="005D0320">
                  <w:pPr>
                    <w:rPr>
                      <w:rFonts w:ascii="Times New Roman" w:hAnsi="Times New Roman" w:cs="Times New Roman"/>
                      <w:sz w:val="24"/>
                      <w:szCs w:val="24"/>
                      <w:rtl/>
                    </w:rPr>
                  </w:pPr>
                  <w:r w:rsidRPr="00722E2C">
                    <w:rPr>
                      <w:rFonts w:ascii="Times New Roman" w:hAnsi="Times New Roman" w:cs="Times New Roman"/>
                      <w:sz w:val="24"/>
                      <w:szCs w:val="24"/>
                      <w:rtl/>
                    </w:rPr>
                    <w:t>اسم المرجع</w:t>
                  </w:r>
                </w:p>
                <w:p w:rsidR="003B7C92" w:rsidRPr="00722E2C" w:rsidRDefault="003B7C92" w:rsidP="005D0320">
                  <w:pPr>
                    <w:rPr>
                      <w:rFonts w:ascii="Times New Roman" w:hAnsi="Times New Roman" w:cs="Times New Roman"/>
                      <w:sz w:val="24"/>
                      <w:szCs w:val="24"/>
                      <w:rtl/>
                    </w:rPr>
                  </w:pPr>
                  <w:r w:rsidRPr="00722E2C">
                    <w:rPr>
                      <w:rFonts w:ascii="Times New Roman" w:hAnsi="Times New Roman" w:cs="Times New Roman"/>
                      <w:sz w:val="24"/>
                      <w:szCs w:val="24"/>
                    </w:rPr>
                    <w:t>Reference</w:t>
                  </w:r>
                </w:p>
              </w:tc>
              <w:tc>
                <w:tcPr>
                  <w:tcW w:w="2536" w:type="dxa"/>
                  <w:vAlign w:val="center"/>
                </w:tcPr>
                <w:p w:rsidR="003B7C92" w:rsidRPr="00722E2C" w:rsidRDefault="003B7C92" w:rsidP="005D0320">
                  <w:pPr>
                    <w:rPr>
                      <w:rFonts w:ascii="Times New Roman" w:hAnsi="Times New Roman" w:cs="Times New Roman"/>
                      <w:sz w:val="24"/>
                      <w:szCs w:val="24"/>
                      <w:rtl/>
                    </w:rPr>
                  </w:pPr>
                  <w:r w:rsidRPr="00722E2C">
                    <w:rPr>
                      <w:rFonts w:ascii="Times New Roman" w:hAnsi="Times New Roman" w:cs="Times New Roman"/>
                      <w:sz w:val="24"/>
                      <w:szCs w:val="24"/>
                      <w:rtl/>
                    </w:rPr>
                    <w:t>اسم المؤلف (رئيسي)</w:t>
                  </w:r>
                </w:p>
                <w:p w:rsidR="003B7C92" w:rsidRPr="00722E2C" w:rsidRDefault="003B7C92" w:rsidP="005D0320">
                  <w:pPr>
                    <w:rPr>
                      <w:rFonts w:ascii="Times New Roman" w:hAnsi="Times New Roman" w:cs="Times New Roman"/>
                      <w:sz w:val="24"/>
                      <w:szCs w:val="24"/>
                      <w:rtl/>
                    </w:rPr>
                  </w:pPr>
                  <w:r w:rsidRPr="00722E2C">
                    <w:rPr>
                      <w:rFonts w:ascii="Times New Roman" w:hAnsi="Times New Roman" w:cs="Times New Roman"/>
                      <w:sz w:val="24"/>
                      <w:szCs w:val="24"/>
                    </w:rPr>
                    <w:t>Author's Name</w:t>
                  </w:r>
                </w:p>
              </w:tc>
              <w:tc>
                <w:tcPr>
                  <w:tcW w:w="1980" w:type="dxa"/>
                  <w:vAlign w:val="center"/>
                </w:tcPr>
                <w:p w:rsidR="003B7C92" w:rsidRPr="00722E2C" w:rsidRDefault="003B7C92" w:rsidP="008B1D7A">
                  <w:pPr>
                    <w:rPr>
                      <w:rFonts w:ascii="Times New Roman" w:hAnsi="Times New Roman" w:cs="Times New Roman"/>
                      <w:sz w:val="24"/>
                      <w:szCs w:val="24"/>
                      <w:rtl/>
                    </w:rPr>
                  </w:pPr>
                  <w:r w:rsidRPr="00722E2C">
                    <w:rPr>
                      <w:rFonts w:ascii="Times New Roman" w:hAnsi="Times New Roman" w:cs="Times New Roman"/>
                      <w:sz w:val="24"/>
                      <w:szCs w:val="24"/>
                      <w:rtl/>
                    </w:rPr>
                    <w:t>اسم الناشر</w:t>
                  </w:r>
                </w:p>
                <w:p w:rsidR="003B7C92" w:rsidRPr="00722E2C" w:rsidRDefault="003B7C92" w:rsidP="008B1D7A">
                  <w:pPr>
                    <w:rPr>
                      <w:rFonts w:ascii="Times New Roman" w:hAnsi="Times New Roman" w:cs="Times New Roman"/>
                      <w:sz w:val="24"/>
                      <w:szCs w:val="24"/>
                      <w:rtl/>
                    </w:rPr>
                  </w:pPr>
                  <w:r w:rsidRPr="00722E2C">
                    <w:rPr>
                      <w:rFonts w:ascii="Times New Roman" w:hAnsi="Times New Roman" w:cs="Times New Roman"/>
                      <w:sz w:val="24"/>
                      <w:szCs w:val="24"/>
                    </w:rPr>
                    <w:t>Publisher</w:t>
                  </w:r>
                </w:p>
              </w:tc>
              <w:tc>
                <w:tcPr>
                  <w:tcW w:w="1710" w:type="dxa"/>
                  <w:vAlign w:val="center"/>
                </w:tcPr>
                <w:p w:rsidR="003B7C92" w:rsidRPr="00722E2C" w:rsidRDefault="003B7C92" w:rsidP="005D0320">
                  <w:pPr>
                    <w:rPr>
                      <w:rFonts w:ascii="Times New Roman" w:hAnsi="Times New Roman" w:cs="Times New Roman"/>
                      <w:sz w:val="24"/>
                      <w:szCs w:val="24"/>
                      <w:rtl/>
                    </w:rPr>
                  </w:pPr>
                  <w:r w:rsidRPr="00722E2C">
                    <w:rPr>
                      <w:rFonts w:ascii="Times New Roman" w:hAnsi="Times New Roman" w:cs="Times New Roman"/>
                      <w:sz w:val="24"/>
                      <w:szCs w:val="24"/>
                      <w:rtl/>
                    </w:rPr>
                    <w:t>سنة النشر</w:t>
                  </w:r>
                </w:p>
                <w:p w:rsidR="003B7C92" w:rsidRPr="00722E2C" w:rsidRDefault="003B7C92" w:rsidP="005D0320">
                  <w:pPr>
                    <w:rPr>
                      <w:rFonts w:ascii="Times New Roman" w:hAnsi="Times New Roman" w:cs="Times New Roman"/>
                      <w:sz w:val="24"/>
                      <w:szCs w:val="24"/>
                    </w:rPr>
                  </w:pPr>
                  <w:r w:rsidRPr="00722E2C">
                    <w:rPr>
                      <w:rFonts w:ascii="Times New Roman" w:hAnsi="Times New Roman" w:cs="Times New Roman"/>
                      <w:sz w:val="24"/>
                      <w:szCs w:val="24"/>
                    </w:rPr>
                    <w:t>Publishing Year</w:t>
                  </w:r>
                </w:p>
              </w:tc>
              <w:tc>
                <w:tcPr>
                  <w:tcW w:w="1710" w:type="dxa"/>
                </w:tcPr>
                <w:p w:rsidR="003B7C92" w:rsidRPr="008B1D7A" w:rsidRDefault="003B7C92" w:rsidP="005D0320">
                  <w:pPr>
                    <w:rPr>
                      <w:rFonts w:asciiTheme="majorBidi" w:hAnsiTheme="majorBidi" w:cstheme="majorBidi"/>
                      <w:sz w:val="24"/>
                      <w:szCs w:val="24"/>
                      <w:rtl/>
                    </w:rPr>
                  </w:pPr>
                </w:p>
              </w:tc>
            </w:tr>
            <w:tr w:rsidR="003B7C92" w:rsidRPr="008B1D7A" w:rsidTr="005D0320">
              <w:trPr>
                <w:jc w:val="center"/>
              </w:trPr>
              <w:tc>
                <w:tcPr>
                  <w:tcW w:w="2186" w:type="dxa"/>
                </w:tcPr>
                <w:p w:rsidR="003B7C92" w:rsidRPr="00722E2C" w:rsidRDefault="00722E2C" w:rsidP="00A97FF6">
                  <w:pPr>
                    <w:rPr>
                      <w:rFonts w:ascii="Times New Roman" w:hAnsi="Times New Roman" w:cs="Times New Roman"/>
                      <w:sz w:val="24"/>
                      <w:szCs w:val="24"/>
                      <w:rtl/>
                    </w:rPr>
                  </w:pPr>
                  <w:r w:rsidRPr="00722E2C">
                    <w:rPr>
                      <w:rFonts w:ascii="Times New Roman" w:hAnsi="Times New Roman" w:cs="Times New Roman"/>
                      <w:sz w:val="24"/>
                      <w:szCs w:val="24"/>
                    </w:rPr>
                    <w:t>Second language learning theories</w:t>
                  </w:r>
                </w:p>
              </w:tc>
              <w:tc>
                <w:tcPr>
                  <w:tcW w:w="2536" w:type="dxa"/>
                </w:tcPr>
                <w:p w:rsidR="003B7C92" w:rsidRPr="00722E2C" w:rsidRDefault="00722E2C" w:rsidP="00FB70C8">
                  <w:pPr>
                    <w:rPr>
                      <w:rFonts w:ascii="Times New Roman" w:hAnsi="Times New Roman" w:cs="Times New Roman"/>
                      <w:sz w:val="24"/>
                      <w:szCs w:val="24"/>
                      <w:rtl/>
                    </w:rPr>
                  </w:pPr>
                  <w:r w:rsidRPr="00722E2C">
                    <w:rPr>
                      <w:rFonts w:ascii="Times New Roman" w:hAnsi="Times New Roman" w:cs="Times New Roman"/>
                      <w:sz w:val="24"/>
                      <w:szCs w:val="24"/>
                    </w:rPr>
                    <w:t>Mitchell, R. &amp; Miles, F.</w:t>
                  </w:r>
                </w:p>
              </w:tc>
              <w:tc>
                <w:tcPr>
                  <w:tcW w:w="1980" w:type="dxa"/>
                </w:tcPr>
                <w:p w:rsidR="003B7C92" w:rsidRPr="00722E2C" w:rsidRDefault="00722E2C" w:rsidP="008B1D7A">
                  <w:pPr>
                    <w:rPr>
                      <w:rFonts w:ascii="Times New Roman" w:hAnsi="Times New Roman" w:cs="Times New Roman"/>
                      <w:sz w:val="24"/>
                      <w:szCs w:val="24"/>
                    </w:rPr>
                  </w:pPr>
                  <w:r w:rsidRPr="00722E2C">
                    <w:rPr>
                      <w:rFonts w:ascii="Times New Roman" w:hAnsi="Times New Roman" w:cs="Times New Roman"/>
                      <w:sz w:val="24"/>
                      <w:szCs w:val="24"/>
                    </w:rPr>
                    <w:t>London: Arnold</w:t>
                  </w:r>
                  <w:r>
                    <w:rPr>
                      <w:rFonts w:ascii="Times New Roman" w:hAnsi="Times New Roman" w:cs="Times New Roman"/>
                      <w:sz w:val="24"/>
                      <w:szCs w:val="24"/>
                    </w:rPr>
                    <w:t xml:space="preserve"> Press </w:t>
                  </w:r>
                </w:p>
              </w:tc>
              <w:tc>
                <w:tcPr>
                  <w:tcW w:w="1710" w:type="dxa"/>
                </w:tcPr>
                <w:p w:rsidR="008B1D7A" w:rsidRPr="00722E2C" w:rsidRDefault="00722E2C" w:rsidP="00722E2C">
                  <w:pPr>
                    <w:rPr>
                      <w:rFonts w:ascii="Times New Roman" w:hAnsi="Times New Roman" w:cs="Times New Roman"/>
                      <w:sz w:val="24"/>
                      <w:szCs w:val="24"/>
                    </w:rPr>
                  </w:pPr>
                  <w:r w:rsidRPr="00722E2C">
                    <w:rPr>
                      <w:rFonts w:ascii="Times New Roman" w:hAnsi="Times New Roman" w:cs="Times New Roman"/>
                      <w:sz w:val="24"/>
                      <w:szCs w:val="24"/>
                    </w:rPr>
                    <w:t>1998</w:t>
                  </w:r>
                </w:p>
              </w:tc>
              <w:tc>
                <w:tcPr>
                  <w:tcW w:w="1710" w:type="dxa"/>
                </w:tcPr>
                <w:p w:rsidR="003B7C92" w:rsidRPr="008B1D7A" w:rsidRDefault="003B7C92" w:rsidP="005D0320">
                  <w:pPr>
                    <w:rPr>
                      <w:rFonts w:asciiTheme="majorBidi" w:hAnsiTheme="majorBidi" w:cstheme="majorBidi"/>
                      <w:sz w:val="24"/>
                      <w:szCs w:val="24"/>
                      <w:rtl/>
                    </w:rPr>
                  </w:pPr>
                </w:p>
              </w:tc>
            </w:tr>
            <w:tr w:rsidR="003B7C92" w:rsidRPr="008B1D7A" w:rsidTr="005D0320">
              <w:trPr>
                <w:jc w:val="center"/>
              </w:trPr>
              <w:tc>
                <w:tcPr>
                  <w:tcW w:w="2186" w:type="dxa"/>
                </w:tcPr>
                <w:p w:rsidR="003B7C92" w:rsidRPr="00722E2C" w:rsidRDefault="00722E2C" w:rsidP="008B1D7A">
                  <w:pPr>
                    <w:jc w:val="right"/>
                    <w:rPr>
                      <w:rFonts w:ascii="Times New Roman" w:hAnsi="Times New Roman" w:cs="Times New Roman"/>
                      <w:sz w:val="24"/>
                      <w:szCs w:val="24"/>
                      <w:rtl/>
                    </w:rPr>
                  </w:pPr>
                  <w:r>
                    <w:rPr>
                      <w:rFonts w:ascii="Times New Roman" w:hAnsi="Times New Roman" w:cs="Times New Roman"/>
                      <w:sz w:val="24"/>
                      <w:szCs w:val="24"/>
                    </w:rPr>
                    <w:t xml:space="preserve">The study of second language </w:t>
                  </w:r>
                  <w:r w:rsidRPr="00722E2C">
                    <w:rPr>
                      <w:rFonts w:ascii="Times New Roman" w:hAnsi="Times New Roman" w:cs="Times New Roman"/>
                      <w:sz w:val="24"/>
                      <w:szCs w:val="24"/>
                    </w:rPr>
                    <w:t>acquisition</w:t>
                  </w:r>
                </w:p>
              </w:tc>
              <w:tc>
                <w:tcPr>
                  <w:tcW w:w="2536" w:type="dxa"/>
                </w:tcPr>
                <w:p w:rsidR="003B7C92" w:rsidRPr="00722E2C" w:rsidRDefault="00722E2C" w:rsidP="008B1D7A">
                  <w:pPr>
                    <w:rPr>
                      <w:rFonts w:ascii="Times New Roman" w:hAnsi="Times New Roman" w:cs="Times New Roman"/>
                      <w:sz w:val="24"/>
                      <w:szCs w:val="24"/>
                    </w:rPr>
                  </w:pPr>
                  <w:r w:rsidRPr="00722E2C">
                    <w:rPr>
                      <w:rFonts w:ascii="Times New Roman" w:hAnsi="Times New Roman" w:cs="Times New Roman"/>
                      <w:sz w:val="24"/>
                      <w:szCs w:val="24"/>
                    </w:rPr>
                    <w:t>Ellis, R.</w:t>
                  </w:r>
                </w:p>
              </w:tc>
              <w:tc>
                <w:tcPr>
                  <w:tcW w:w="1980" w:type="dxa"/>
                </w:tcPr>
                <w:p w:rsidR="003B7C92" w:rsidRPr="00722E2C" w:rsidRDefault="00722E2C" w:rsidP="008B1D7A">
                  <w:pPr>
                    <w:rPr>
                      <w:rFonts w:ascii="Times New Roman" w:hAnsi="Times New Roman" w:cs="Times New Roman"/>
                      <w:sz w:val="24"/>
                      <w:szCs w:val="24"/>
                      <w:rtl/>
                    </w:rPr>
                  </w:pPr>
                  <w:r w:rsidRPr="00722E2C">
                    <w:rPr>
                      <w:rFonts w:ascii="Times New Roman" w:hAnsi="Times New Roman" w:cs="Times New Roman"/>
                      <w:sz w:val="24"/>
                      <w:szCs w:val="24"/>
                    </w:rPr>
                    <w:t>Oxford: Oxford University Press</w:t>
                  </w:r>
                </w:p>
              </w:tc>
              <w:tc>
                <w:tcPr>
                  <w:tcW w:w="1710" w:type="dxa"/>
                </w:tcPr>
                <w:p w:rsidR="003B7C92" w:rsidRPr="00722E2C" w:rsidRDefault="00722E2C" w:rsidP="008B1D7A">
                  <w:pPr>
                    <w:rPr>
                      <w:rFonts w:ascii="Times New Roman" w:hAnsi="Times New Roman" w:cs="Times New Roman"/>
                      <w:sz w:val="24"/>
                      <w:szCs w:val="24"/>
                    </w:rPr>
                  </w:pPr>
                  <w:r w:rsidRPr="00722E2C">
                    <w:rPr>
                      <w:rFonts w:ascii="Times New Roman" w:hAnsi="Times New Roman" w:cs="Times New Roman"/>
                      <w:sz w:val="24"/>
                      <w:szCs w:val="24"/>
                    </w:rPr>
                    <w:t>1994</w:t>
                  </w:r>
                </w:p>
              </w:tc>
              <w:tc>
                <w:tcPr>
                  <w:tcW w:w="1710" w:type="dxa"/>
                </w:tcPr>
                <w:p w:rsidR="003B7C92" w:rsidRPr="008B1D7A" w:rsidRDefault="003B7C92" w:rsidP="008B1D7A">
                  <w:pPr>
                    <w:jc w:val="right"/>
                    <w:rPr>
                      <w:rFonts w:asciiTheme="majorBidi" w:hAnsiTheme="majorBidi" w:cstheme="majorBidi"/>
                      <w:sz w:val="24"/>
                      <w:szCs w:val="24"/>
                      <w:rtl/>
                    </w:rPr>
                  </w:pPr>
                </w:p>
              </w:tc>
            </w:tr>
            <w:tr w:rsidR="003B7C92" w:rsidRPr="008B1D7A" w:rsidTr="005D0320">
              <w:trPr>
                <w:jc w:val="center"/>
              </w:trPr>
              <w:tc>
                <w:tcPr>
                  <w:tcW w:w="2186" w:type="dxa"/>
                </w:tcPr>
                <w:p w:rsidR="003B7C92" w:rsidRPr="00722E2C" w:rsidRDefault="00722E2C" w:rsidP="008B1D7A">
                  <w:pPr>
                    <w:ind w:left="720" w:hanging="720"/>
                    <w:jc w:val="right"/>
                    <w:rPr>
                      <w:rFonts w:ascii="Times New Roman" w:hAnsi="Times New Roman" w:cs="Times New Roman"/>
                      <w:sz w:val="24"/>
                      <w:szCs w:val="24"/>
                      <w:rtl/>
                      <w:lang w:val="en-GB"/>
                    </w:rPr>
                  </w:pPr>
                  <w:r w:rsidRPr="00722E2C">
                    <w:rPr>
                      <w:rFonts w:ascii="Times New Roman" w:hAnsi="Times New Roman" w:cs="Times New Roman"/>
                      <w:sz w:val="24"/>
                      <w:szCs w:val="24"/>
                    </w:rPr>
                    <w:t>The handbook of applied linguistics</w:t>
                  </w:r>
                </w:p>
              </w:tc>
              <w:tc>
                <w:tcPr>
                  <w:tcW w:w="2536" w:type="dxa"/>
                </w:tcPr>
                <w:p w:rsidR="003B7C92" w:rsidRPr="00722E2C" w:rsidRDefault="00722E2C" w:rsidP="008B1D7A">
                  <w:pPr>
                    <w:rPr>
                      <w:rFonts w:ascii="Times New Roman" w:hAnsi="Times New Roman" w:cs="Times New Roman"/>
                      <w:sz w:val="24"/>
                      <w:szCs w:val="24"/>
                    </w:rPr>
                  </w:pPr>
                  <w:r w:rsidRPr="00722E2C">
                    <w:rPr>
                      <w:rFonts w:ascii="Times New Roman" w:hAnsi="Times New Roman" w:cs="Times New Roman"/>
                      <w:sz w:val="24"/>
                      <w:szCs w:val="24"/>
                    </w:rPr>
                    <w:t>Davies, A. &amp; Elder, C.</w:t>
                  </w:r>
                </w:p>
              </w:tc>
              <w:tc>
                <w:tcPr>
                  <w:tcW w:w="1980" w:type="dxa"/>
                </w:tcPr>
                <w:p w:rsidR="003B7C92" w:rsidRPr="00722E2C" w:rsidRDefault="00722E2C" w:rsidP="00722E2C">
                  <w:pPr>
                    <w:rPr>
                      <w:rFonts w:ascii="Times New Roman" w:hAnsi="Times New Roman" w:cs="Times New Roman"/>
                      <w:sz w:val="24"/>
                      <w:szCs w:val="24"/>
                    </w:rPr>
                  </w:pPr>
                  <w:r w:rsidRPr="00722E2C">
                    <w:rPr>
                      <w:rFonts w:ascii="Times New Roman" w:hAnsi="Times New Roman" w:cs="Times New Roman"/>
                      <w:sz w:val="24"/>
                      <w:szCs w:val="24"/>
                    </w:rPr>
                    <w:t>London: Blackwell</w:t>
                  </w:r>
                </w:p>
              </w:tc>
              <w:tc>
                <w:tcPr>
                  <w:tcW w:w="1710" w:type="dxa"/>
                </w:tcPr>
                <w:p w:rsidR="00602CEF" w:rsidRPr="00722E2C" w:rsidRDefault="00722E2C" w:rsidP="00722E2C">
                  <w:pPr>
                    <w:rPr>
                      <w:rFonts w:ascii="Times New Roman" w:hAnsi="Times New Roman" w:cs="Times New Roman"/>
                      <w:sz w:val="24"/>
                      <w:szCs w:val="24"/>
                    </w:rPr>
                  </w:pPr>
                  <w:r w:rsidRPr="00722E2C">
                    <w:rPr>
                      <w:rFonts w:ascii="Times New Roman" w:hAnsi="Times New Roman" w:cs="Times New Roman"/>
                      <w:sz w:val="24"/>
                      <w:szCs w:val="24"/>
                    </w:rPr>
                    <w:t>2006</w:t>
                  </w:r>
                </w:p>
              </w:tc>
              <w:tc>
                <w:tcPr>
                  <w:tcW w:w="1710" w:type="dxa"/>
                </w:tcPr>
                <w:p w:rsidR="003B7C92" w:rsidRPr="008B1D7A" w:rsidRDefault="003B7C92" w:rsidP="008B1D7A">
                  <w:pPr>
                    <w:jc w:val="right"/>
                    <w:rPr>
                      <w:rFonts w:asciiTheme="majorBidi" w:hAnsiTheme="majorBidi" w:cstheme="majorBidi"/>
                      <w:sz w:val="24"/>
                      <w:szCs w:val="24"/>
                      <w:rtl/>
                    </w:rPr>
                  </w:pPr>
                </w:p>
              </w:tc>
            </w:tr>
          </w:tbl>
          <w:p w:rsidR="005E7F5C" w:rsidRDefault="005E7F5C" w:rsidP="00B2632D">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3E0D1C" w:rsidRPr="003E0D1C" w:rsidRDefault="003E0D1C" w:rsidP="003E0D1C">
      <w:pPr>
        <w:rPr>
          <w:rtl/>
        </w:rPr>
      </w:pPr>
    </w:p>
    <w:p w:rsidR="003E0D1C" w:rsidRPr="003E0D1C" w:rsidRDefault="003E0D1C" w:rsidP="003E0D1C">
      <w:pPr>
        <w:spacing w:after="0" w:line="240" w:lineRule="auto"/>
        <w:ind w:left="720" w:hanging="720"/>
        <w:jc w:val="right"/>
        <w:rPr>
          <w:rFonts w:asciiTheme="majorBidi" w:eastAsia="Times New Roman" w:hAnsiTheme="majorBidi" w:cstheme="majorBidi"/>
          <w:sz w:val="28"/>
          <w:szCs w:val="28"/>
          <w:rtl/>
          <w:lang w:eastAsia="en-GB"/>
        </w:rPr>
      </w:pPr>
    </w:p>
    <w:p w:rsidR="003E0D1C" w:rsidRPr="002963FD" w:rsidRDefault="003E0D1C" w:rsidP="005E1DA3">
      <w:pPr>
        <w:jc w:val="right"/>
        <w:rPr>
          <w:rFonts w:cs="Sultan Medium"/>
          <w:color w:val="4F6228" w:themeColor="accent3" w:themeShade="80"/>
          <w:rtl/>
        </w:rPr>
      </w:pPr>
    </w:p>
    <w:sectPr w:rsidR="003E0D1C"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305" w:rsidRDefault="00750305" w:rsidP="00763B53">
      <w:pPr>
        <w:spacing w:after="0" w:line="240" w:lineRule="auto"/>
      </w:pPr>
      <w:r>
        <w:separator/>
      </w:r>
    </w:p>
  </w:endnote>
  <w:endnote w:type="continuationSeparator" w:id="1">
    <w:p w:rsidR="00750305" w:rsidRDefault="00750305"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E23545" w:rsidRPr="00C36CE6" w:rsidRDefault="00E23545"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2A1FF3"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2A1FF3" w:rsidRPr="00C36CE6">
              <w:rPr>
                <w:rFonts w:cs="Sultan Medium"/>
                <w:b/>
                <w:color w:val="4F6228" w:themeColor="accent3" w:themeShade="80"/>
                <w:sz w:val="24"/>
                <w:szCs w:val="24"/>
              </w:rPr>
              <w:fldChar w:fldCharType="separate"/>
            </w:r>
            <w:r w:rsidR="00EB1AEF">
              <w:rPr>
                <w:rFonts w:cs="Sultan Medium"/>
                <w:b/>
                <w:noProof/>
                <w:color w:val="4F6228" w:themeColor="accent3" w:themeShade="80"/>
                <w:sz w:val="24"/>
                <w:szCs w:val="24"/>
                <w:rtl/>
              </w:rPr>
              <w:t>4</w:t>
            </w:r>
            <w:r w:rsidR="002A1FF3"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E23545" w:rsidRDefault="002A1FF3">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E23545" w:rsidRPr="002D0681" w:rsidRDefault="00E23545" w:rsidP="00E57DFC">
                <w:pPr>
                  <w:jc w:val="center"/>
                  <w:rPr>
                    <w:rFonts w:cs="SKR HEAD1"/>
                    <w:color w:val="EAF1DD" w:themeColor="accent3" w:themeTint="33"/>
                    <w:sz w:val="10"/>
                    <w:szCs w:val="10"/>
                    <w:rtl/>
                  </w:rPr>
                </w:pPr>
              </w:p>
              <w:p w:rsidR="00E23545" w:rsidRPr="002D0681" w:rsidRDefault="00E23545"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305" w:rsidRDefault="00750305" w:rsidP="00763B53">
      <w:pPr>
        <w:spacing w:after="0" w:line="240" w:lineRule="auto"/>
      </w:pPr>
      <w:r>
        <w:separator/>
      </w:r>
    </w:p>
  </w:footnote>
  <w:footnote w:type="continuationSeparator" w:id="1">
    <w:p w:rsidR="00750305" w:rsidRDefault="00750305"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545" w:rsidRDefault="002A1FF3">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17912"/>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2041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F2AF2"/>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42C2D"/>
    <w:multiLevelType w:val="multilevel"/>
    <w:tmpl w:val="DA66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1C1D21"/>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A25D8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AD6A0A"/>
    <w:multiLevelType w:val="hybridMultilevel"/>
    <w:tmpl w:val="E1F64B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3"/>
  </w:num>
  <w:num w:numId="6">
    <w:abstractNumId w:val="6"/>
  </w:num>
  <w:num w:numId="7">
    <w:abstractNumId w:val="1"/>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cumentProtection w:edit="forms" w:enforcement="0"/>
  <w:defaultTabStop w:val="708"/>
  <w:hyphenationZone w:val="425"/>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rsids>
    <w:rsidRoot w:val="00A94EFC"/>
    <w:rsid w:val="00001475"/>
    <w:rsid w:val="00006D3D"/>
    <w:rsid w:val="00010C48"/>
    <w:rsid w:val="00014620"/>
    <w:rsid w:val="000168E6"/>
    <w:rsid w:val="00023DB4"/>
    <w:rsid w:val="00027983"/>
    <w:rsid w:val="00031B7A"/>
    <w:rsid w:val="000377A8"/>
    <w:rsid w:val="00041006"/>
    <w:rsid w:val="00042A33"/>
    <w:rsid w:val="00046977"/>
    <w:rsid w:val="00046F2F"/>
    <w:rsid w:val="0004770D"/>
    <w:rsid w:val="000574D8"/>
    <w:rsid w:val="00062B64"/>
    <w:rsid w:val="00065064"/>
    <w:rsid w:val="000670DE"/>
    <w:rsid w:val="000739D0"/>
    <w:rsid w:val="00080D42"/>
    <w:rsid w:val="00083553"/>
    <w:rsid w:val="00090EF3"/>
    <w:rsid w:val="00091CAE"/>
    <w:rsid w:val="000B732E"/>
    <w:rsid w:val="000C29D3"/>
    <w:rsid w:val="000D0626"/>
    <w:rsid w:val="000D21BE"/>
    <w:rsid w:val="000F0A03"/>
    <w:rsid w:val="000F1848"/>
    <w:rsid w:val="000F65C8"/>
    <w:rsid w:val="000F6FE4"/>
    <w:rsid w:val="00107446"/>
    <w:rsid w:val="00111231"/>
    <w:rsid w:val="00113B13"/>
    <w:rsid w:val="001207B2"/>
    <w:rsid w:val="00130011"/>
    <w:rsid w:val="00130AB7"/>
    <w:rsid w:val="001326DC"/>
    <w:rsid w:val="0013669D"/>
    <w:rsid w:val="0013755C"/>
    <w:rsid w:val="00142DD5"/>
    <w:rsid w:val="00154E4C"/>
    <w:rsid w:val="00161801"/>
    <w:rsid w:val="00163141"/>
    <w:rsid w:val="00163634"/>
    <w:rsid w:val="00167906"/>
    <w:rsid w:val="00177792"/>
    <w:rsid w:val="00190869"/>
    <w:rsid w:val="0019724A"/>
    <w:rsid w:val="001A39B5"/>
    <w:rsid w:val="001A3AD4"/>
    <w:rsid w:val="001B5214"/>
    <w:rsid w:val="001C09A6"/>
    <w:rsid w:val="001D6CD6"/>
    <w:rsid w:val="001E5C95"/>
    <w:rsid w:val="00207721"/>
    <w:rsid w:val="00217B88"/>
    <w:rsid w:val="00226A84"/>
    <w:rsid w:val="002311C8"/>
    <w:rsid w:val="002367C3"/>
    <w:rsid w:val="002424C2"/>
    <w:rsid w:val="002425F4"/>
    <w:rsid w:val="00242CE3"/>
    <w:rsid w:val="00243651"/>
    <w:rsid w:val="00256104"/>
    <w:rsid w:val="00266DB6"/>
    <w:rsid w:val="00274F09"/>
    <w:rsid w:val="00274FA2"/>
    <w:rsid w:val="00285E05"/>
    <w:rsid w:val="002963FD"/>
    <w:rsid w:val="00297432"/>
    <w:rsid w:val="002A02BB"/>
    <w:rsid w:val="002A1FF3"/>
    <w:rsid w:val="002B24D2"/>
    <w:rsid w:val="002B6DAC"/>
    <w:rsid w:val="002D0681"/>
    <w:rsid w:val="002D6649"/>
    <w:rsid w:val="002E15FC"/>
    <w:rsid w:val="002E6E80"/>
    <w:rsid w:val="002F2375"/>
    <w:rsid w:val="002F51ED"/>
    <w:rsid w:val="00303E6C"/>
    <w:rsid w:val="00304A7C"/>
    <w:rsid w:val="00327988"/>
    <w:rsid w:val="0033116C"/>
    <w:rsid w:val="00344876"/>
    <w:rsid w:val="00345B5C"/>
    <w:rsid w:val="003476C1"/>
    <w:rsid w:val="00347862"/>
    <w:rsid w:val="00360029"/>
    <w:rsid w:val="00371C46"/>
    <w:rsid w:val="003725F4"/>
    <w:rsid w:val="00384B45"/>
    <w:rsid w:val="0039754D"/>
    <w:rsid w:val="003A1E95"/>
    <w:rsid w:val="003A5423"/>
    <w:rsid w:val="003B6F14"/>
    <w:rsid w:val="003B7C92"/>
    <w:rsid w:val="003D4D6D"/>
    <w:rsid w:val="003E0D1C"/>
    <w:rsid w:val="003E5CB7"/>
    <w:rsid w:val="00403848"/>
    <w:rsid w:val="00404C93"/>
    <w:rsid w:val="00415619"/>
    <w:rsid w:val="004167EA"/>
    <w:rsid w:val="00424873"/>
    <w:rsid w:val="004257D4"/>
    <w:rsid w:val="004320BC"/>
    <w:rsid w:val="004416C2"/>
    <w:rsid w:val="00442E57"/>
    <w:rsid w:val="00445A44"/>
    <w:rsid w:val="00461FD3"/>
    <w:rsid w:val="00462486"/>
    <w:rsid w:val="00463681"/>
    <w:rsid w:val="00471C08"/>
    <w:rsid w:val="004739E9"/>
    <w:rsid w:val="00474C6C"/>
    <w:rsid w:val="00474E48"/>
    <w:rsid w:val="00485EA3"/>
    <w:rsid w:val="004A0ED6"/>
    <w:rsid w:val="004A2876"/>
    <w:rsid w:val="004C2E99"/>
    <w:rsid w:val="004C3D4B"/>
    <w:rsid w:val="004C5840"/>
    <w:rsid w:val="004D6760"/>
    <w:rsid w:val="004F31CA"/>
    <w:rsid w:val="00501127"/>
    <w:rsid w:val="0051682F"/>
    <w:rsid w:val="005350A8"/>
    <w:rsid w:val="005437B9"/>
    <w:rsid w:val="005469C3"/>
    <w:rsid w:val="00553840"/>
    <w:rsid w:val="00553B62"/>
    <w:rsid w:val="00555A6B"/>
    <w:rsid w:val="005716E8"/>
    <w:rsid w:val="0057386A"/>
    <w:rsid w:val="005A0860"/>
    <w:rsid w:val="005A20B2"/>
    <w:rsid w:val="005B0907"/>
    <w:rsid w:val="005B46AA"/>
    <w:rsid w:val="005B55D9"/>
    <w:rsid w:val="005B7277"/>
    <w:rsid w:val="005D0320"/>
    <w:rsid w:val="005D677C"/>
    <w:rsid w:val="005E1DA3"/>
    <w:rsid w:val="005E7F5C"/>
    <w:rsid w:val="005F02F6"/>
    <w:rsid w:val="00600EAA"/>
    <w:rsid w:val="00601CCD"/>
    <w:rsid w:val="00602CEF"/>
    <w:rsid w:val="00603592"/>
    <w:rsid w:val="006048D7"/>
    <w:rsid w:val="00605F24"/>
    <w:rsid w:val="00615897"/>
    <w:rsid w:val="00615D65"/>
    <w:rsid w:val="006230AA"/>
    <w:rsid w:val="0062605D"/>
    <w:rsid w:val="0063475D"/>
    <w:rsid w:val="006363F0"/>
    <w:rsid w:val="006458A0"/>
    <w:rsid w:val="006518A5"/>
    <w:rsid w:val="00654CE5"/>
    <w:rsid w:val="006570C3"/>
    <w:rsid w:val="0066672F"/>
    <w:rsid w:val="00667507"/>
    <w:rsid w:val="0067263E"/>
    <w:rsid w:val="00673F78"/>
    <w:rsid w:val="00676341"/>
    <w:rsid w:val="00680A89"/>
    <w:rsid w:val="00690BD5"/>
    <w:rsid w:val="006B03A4"/>
    <w:rsid w:val="006B7B1A"/>
    <w:rsid w:val="006C24D0"/>
    <w:rsid w:val="006C59D7"/>
    <w:rsid w:val="006D6610"/>
    <w:rsid w:val="006E4018"/>
    <w:rsid w:val="006E41B5"/>
    <w:rsid w:val="006F0917"/>
    <w:rsid w:val="006F4FC8"/>
    <w:rsid w:val="00717442"/>
    <w:rsid w:val="00717D01"/>
    <w:rsid w:val="007215F1"/>
    <w:rsid w:val="00722940"/>
    <w:rsid w:val="00722E2C"/>
    <w:rsid w:val="00726D08"/>
    <w:rsid w:val="00727400"/>
    <w:rsid w:val="00731426"/>
    <w:rsid w:val="007408CA"/>
    <w:rsid w:val="00747981"/>
    <w:rsid w:val="00750305"/>
    <w:rsid w:val="007519F4"/>
    <w:rsid w:val="00762863"/>
    <w:rsid w:val="00763B53"/>
    <w:rsid w:val="007646C4"/>
    <w:rsid w:val="00766794"/>
    <w:rsid w:val="007773DF"/>
    <w:rsid w:val="00787F90"/>
    <w:rsid w:val="007A3126"/>
    <w:rsid w:val="007B134E"/>
    <w:rsid w:val="007B649F"/>
    <w:rsid w:val="007C3A18"/>
    <w:rsid w:val="007C709E"/>
    <w:rsid w:val="007D253D"/>
    <w:rsid w:val="007E1550"/>
    <w:rsid w:val="007F0545"/>
    <w:rsid w:val="007F2240"/>
    <w:rsid w:val="00817156"/>
    <w:rsid w:val="00830549"/>
    <w:rsid w:val="008356A2"/>
    <w:rsid w:val="008455C5"/>
    <w:rsid w:val="00850E1F"/>
    <w:rsid w:val="008516E6"/>
    <w:rsid w:val="0085687B"/>
    <w:rsid w:val="00863D31"/>
    <w:rsid w:val="00865A87"/>
    <w:rsid w:val="008678F4"/>
    <w:rsid w:val="008739E4"/>
    <w:rsid w:val="008756E4"/>
    <w:rsid w:val="008852F5"/>
    <w:rsid w:val="00887A08"/>
    <w:rsid w:val="008A5F6E"/>
    <w:rsid w:val="008B18B9"/>
    <w:rsid w:val="008B1D7A"/>
    <w:rsid w:val="008B2E00"/>
    <w:rsid w:val="008C1BFA"/>
    <w:rsid w:val="008C2883"/>
    <w:rsid w:val="008C7F64"/>
    <w:rsid w:val="008D0058"/>
    <w:rsid w:val="008E2E93"/>
    <w:rsid w:val="008F1E87"/>
    <w:rsid w:val="008F4C0F"/>
    <w:rsid w:val="00907815"/>
    <w:rsid w:val="00912573"/>
    <w:rsid w:val="009134FE"/>
    <w:rsid w:val="009273CD"/>
    <w:rsid w:val="00934F0B"/>
    <w:rsid w:val="00936B09"/>
    <w:rsid w:val="009514D7"/>
    <w:rsid w:val="00952A80"/>
    <w:rsid w:val="009546A5"/>
    <w:rsid w:val="0095494B"/>
    <w:rsid w:val="0095608F"/>
    <w:rsid w:val="009571D0"/>
    <w:rsid w:val="009603A6"/>
    <w:rsid w:val="00967477"/>
    <w:rsid w:val="00977699"/>
    <w:rsid w:val="009806A8"/>
    <w:rsid w:val="00983D99"/>
    <w:rsid w:val="00991FFC"/>
    <w:rsid w:val="00993952"/>
    <w:rsid w:val="009A1DED"/>
    <w:rsid w:val="009A664B"/>
    <w:rsid w:val="009B1609"/>
    <w:rsid w:val="009C7644"/>
    <w:rsid w:val="009C79B6"/>
    <w:rsid w:val="009D0706"/>
    <w:rsid w:val="009D1CB4"/>
    <w:rsid w:val="009E0F09"/>
    <w:rsid w:val="009E78B4"/>
    <w:rsid w:val="009F0BD7"/>
    <w:rsid w:val="009F1079"/>
    <w:rsid w:val="009F28B1"/>
    <w:rsid w:val="00A064B3"/>
    <w:rsid w:val="00A15AA2"/>
    <w:rsid w:val="00A21876"/>
    <w:rsid w:val="00A35CE5"/>
    <w:rsid w:val="00A378EB"/>
    <w:rsid w:val="00A40EC3"/>
    <w:rsid w:val="00A647DB"/>
    <w:rsid w:val="00A667A1"/>
    <w:rsid w:val="00A744E5"/>
    <w:rsid w:val="00A75566"/>
    <w:rsid w:val="00A76FCF"/>
    <w:rsid w:val="00A77116"/>
    <w:rsid w:val="00A8082F"/>
    <w:rsid w:val="00A80992"/>
    <w:rsid w:val="00A80DC2"/>
    <w:rsid w:val="00A81F23"/>
    <w:rsid w:val="00A87FBE"/>
    <w:rsid w:val="00A94EFC"/>
    <w:rsid w:val="00A97FF6"/>
    <w:rsid w:val="00AA48EE"/>
    <w:rsid w:val="00AA6BF2"/>
    <w:rsid w:val="00AB35DB"/>
    <w:rsid w:val="00AB7FC0"/>
    <w:rsid w:val="00AC1849"/>
    <w:rsid w:val="00AC286E"/>
    <w:rsid w:val="00AC4783"/>
    <w:rsid w:val="00AC4DDC"/>
    <w:rsid w:val="00AC6A58"/>
    <w:rsid w:val="00AD4BE5"/>
    <w:rsid w:val="00AE0970"/>
    <w:rsid w:val="00AE19E2"/>
    <w:rsid w:val="00AE7751"/>
    <w:rsid w:val="00B03FEC"/>
    <w:rsid w:val="00B138FB"/>
    <w:rsid w:val="00B17367"/>
    <w:rsid w:val="00B1753F"/>
    <w:rsid w:val="00B206B6"/>
    <w:rsid w:val="00B20B41"/>
    <w:rsid w:val="00B236D4"/>
    <w:rsid w:val="00B2632D"/>
    <w:rsid w:val="00B30E83"/>
    <w:rsid w:val="00B35179"/>
    <w:rsid w:val="00B4111A"/>
    <w:rsid w:val="00B41B67"/>
    <w:rsid w:val="00B43134"/>
    <w:rsid w:val="00B43A1D"/>
    <w:rsid w:val="00B51BB2"/>
    <w:rsid w:val="00B57153"/>
    <w:rsid w:val="00B6057E"/>
    <w:rsid w:val="00B6059F"/>
    <w:rsid w:val="00B6060E"/>
    <w:rsid w:val="00B705BA"/>
    <w:rsid w:val="00B8258B"/>
    <w:rsid w:val="00B877C8"/>
    <w:rsid w:val="00B90D7B"/>
    <w:rsid w:val="00B91445"/>
    <w:rsid w:val="00B935C7"/>
    <w:rsid w:val="00B93D6F"/>
    <w:rsid w:val="00BA2727"/>
    <w:rsid w:val="00BA5927"/>
    <w:rsid w:val="00BB51DF"/>
    <w:rsid w:val="00BC41DE"/>
    <w:rsid w:val="00BD0CAB"/>
    <w:rsid w:val="00BD304D"/>
    <w:rsid w:val="00BE4C8E"/>
    <w:rsid w:val="00BE7F5B"/>
    <w:rsid w:val="00BF06B1"/>
    <w:rsid w:val="00BF3D35"/>
    <w:rsid w:val="00C136D4"/>
    <w:rsid w:val="00C16E7F"/>
    <w:rsid w:val="00C20388"/>
    <w:rsid w:val="00C26CCA"/>
    <w:rsid w:val="00C36CE6"/>
    <w:rsid w:val="00C42FCA"/>
    <w:rsid w:val="00C47AA3"/>
    <w:rsid w:val="00C54E21"/>
    <w:rsid w:val="00C60B94"/>
    <w:rsid w:val="00C64EB4"/>
    <w:rsid w:val="00C669D7"/>
    <w:rsid w:val="00C70DC8"/>
    <w:rsid w:val="00C70EC9"/>
    <w:rsid w:val="00C778D5"/>
    <w:rsid w:val="00C8171F"/>
    <w:rsid w:val="00CA327A"/>
    <w:rsid w:val="00CA3FC2"/>
    <w:rsid w:val="00CB1F06"/>
    <w:rsid w:val="00CC3040"/>
    <w:rsid w:val="00CC446F"/>
    <w:rsid w:val="00CD2B80"/>
    <w:rsid w:val="00CD5679"/>
    <w:rsid w:val="00CD6793"/>
    <w:rsid w:val="00CE1E31"/>
    <w:rsid w:val="00CE27D5"/>
    <w:rsid w:val="00CE402E"/>
    <w:rsid w:val="00CE4B1A"/>
    <w:rsid w:val="00CF4029"/>
    <w:rsid w:val="00D05B68"/>
    <w:rsid w:val="00D13420"/>
    <w:rsid w:val="00D3168C"/>
    <w:rsid w:val="00D33556"/>
    <w:rsid w:val="00D34A75"/>
    <w:rsid w:val="00D36A8A"/>
    <w:rsid w:val="00D50CBF"/>
    <w:rsid w:val="00D54D4D"/>
    <w:rsid w:val="00D553D5"/>
    <w:rsid w:val="00D6549B"/>
    <w:rsid w:val="00D67E42"/>
    <w:rsid w:val="00D729CF"/>
    <w:rsid w:val="00D7395B"/>
    <w:rsid w:val="00D77B4C"/>
    <w:rsid w:val="00D84F95"/>
    <w:rsid w:val="00D95704"/>
    <w:rsid w:val="00DB3741"/>
    <w:rsid w:val="00DC4147"/>
    <w:rsid w:val="00DE3FBB"/>
    <w:rsid w:val="00DF55EC"/>
    <w:rsid w:val="00DF7560"/>
    <w:rsid w:val="00E010EC"/>
    <w:rsid w:val="00E0474F"/>
    <w:rsid w:val="00E12ACB"/>
    <w:rsid w:val="00E22D82"/>
    <w:rsid w:val="00E23545"/>
    <w:rsid w:val="00E41984"/>
    <w:rsid w:val="00E57DFC"/>
    <w:rsid w:val="00E64DD3"/>
    <w:rsid w:val="00E67407"/>
    <w:rsid w:val="00E7727F"/>
    <w:rsid w:val="00E91FF5"/>
    <w:rsid w:val="00EA2AA9"/>
    <w:rsid w:val="00EB0CE0"/>
    <w:rsid w:val="00EB1AEF"/>
    <w:rsid w:val="00EC20E0"/>
    <w:rsid w:val="00EC3627"/>
    <w:rsid w:val="00EC6027"/>
    <w:rsid w:val="00EE3A19"/>
    <w:rsid w:val="00EE621E"/>
    <w:rsid w:val="00EE7A05"/>
    <w:rsid w:val="00EF5C6C"/>
    <w:rsid w:val="00F03056"/>
    <w:rsid w:val="00F0429F"/>
    <w:rsid w:val="00F06C85"/>
    <w:rsid w:val="00F2340F"/>
    <w:rsid w:val="00F23D24"/>
    <w:rsid w:val="00F33CA4"/>
    <w:rsid w:val="00F371EB"/>
    <w:rsid w:val="00F37DBA"/>
    <w:rsid w:val="00F466C2"/>
    <w:rsid w:val="00F50C2C"/>
    <w:rsid w:val="00F53C2E"/>
    <w:rsid w:val="00F546EB"/>
    <w:rsid w:val="00F60FB7"/>
    <w:rsid w:val="00F616B5"/>
    <w:rsid w:val="00F76BE4"/>
    <w:rsid w:val="00F904FE"/>
    <w:rsid w:val="00F95DED"/>
    <w:rsid w:val="00FA5F90"/>
    <w:rsid w:val="00FB49A3"/>
    <w:rsid w:val="00FB70C8"/>
    <w:rsid w:val="00FC644A"/>
    <w:rsid w:val="00FC7C6E"/>
    <w:rsid w:val="00FF0A4E"/>
    <w:rsid w:val="00FF5F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2Char">
    <w:name w:val="عنوان 2 Char"/>
    <w:basedOn w:val="a0"/>
    <w:link w:val="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a9">
    <w:name w:val="Emphasis"/>
    <w:basedOn w:val="a0"/>
    <w:uiPriority w:val="20"/>
    <w:qFormat/>
    <w:rsid w:val="003E0D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paragraph" w:styleId="Heading1">
    <w:name w:val="heading 1"/>
    <w:basedOn w:val="Normal"/>
    <w:link w:val="Heading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 w:type="paragraph" w:styleId="BalloonText">
    <w:name w:val="Balloon Text"/>
    <w:basedOn w:val="Normal"/>
    <w:link w:val="BalloonTextChar"/>
    <w:uiPriority w:val="99"/>
    <w:semiHidden/>
    <w:unhideWhenUsed/>
    <w:rsid w:val="000C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9D3"/>
    <w:rPr>
      <w:rFonts w:ascii="Tahoma" w:eastAsiaTheme="minorEastAsia" w:hAnsi="Tahoma" w:cs="Tahoma"/>
      <w:sz w:val="16"/>
      <w:szCs w:val="16"/>
      <w:lang w:val="en-US"/>
    </w:rPr>
  </w:style>
  <w:style w:type="table" w:styleId="LightShading-Accent3">
    <w:name w:val="Light Shading Accent 3"/>
    <w:basedOn w:val="TableNormal"/>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63B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B53"/>
    <w:rPr>
      <w:rFonts w:eastAsiaTheme="minorEastAsia"/>
      <w:lang w:val="en-US"/>
    </w:rPr>
  </w:style>
  <w:style w:type="paragraph" w:styleId="Footer">
    <w:name w:val="footer"/>
    <w:basedOn w:val="Normal"/>
    <w:link w:val="FooterChar"/>
    <w:uiPriority w:val="99"/>
    <w:unhideWhenUsed/>
    <w:rsid w:val="00763B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B53"/>
    <w:rPr>
      <w:rFonts w:eastAsiaTheme="minorEastAsia"/>
      <w:lang w:val="en-US"/>
    </w:rPr>
  </w:style>
  <w:style w:type="paragraph" w:styleId="NoSpacing">
    <w:name w:val="No Spacing"/>
    <w:link w:val="NoSpacingChar"/>
    <w:uiPriority w:val="1"/>
    <w:qFormat/>
    <w:rsid w:val="00EE621E"/>
    <w:pPr>
      <w:bidi/>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621E"/>
    <w:rPr>
      <w:rFonts w:eastAsiaTheme="minorEastAsia"/>
      <w:lang w:val="en-US"/>
    </w:rPr>
  </w:style>
  <w:style w:type="table" w:styleId="TableGrid">
    <w:name w:val="Table Grid"/>
    <w:basedOn w:val="TableNormal"/>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DefaultParagraphFont"/>
    <w:rsid w:val="00A97FF6"/>
  </w:style>
  <w:style w:type="character" w:styleId="Hyperlink">
    <w:name w:val="Hyperlink"/>
    <w:basedOn w:val="DefaultParagraphFont"/>
    <w:uiPriority w:val="99"/>
    <w:unhideWhenUsed/>
    <w:rsid w:val="00A97FF6"/>
    <w:rPr>
      <w:color w:val="0000FF"/>
      <w:u w:val="single"/>
    </w:rPr>
  </w:style>
  <w:style w:type="character" w:customStyle="1" w:styleId="hlfld-contribauthor">
    <w:name w:val="hlfld-contribauthor"/>
    <w:basedOn w:val="DefaultParagraphFont"/>
    <w:rsid w:val="005E7F5C"/>
  </w:style>
  <w:style w:type="character" w:customStyle="1" w:styleId="seriestitle">
    <w:name w:val="seriestitle"/>
    <w:basedOn w:val="DefaultParagraphFont"/>
    <w:rsid w:val="005E7F5C"/>
  </w:style>
  <w:style w:type="character" w:customStyle="1" w:styleId="seperator">
    <w:name w:val="seperator"/>
    <w:basedOn w:val="DefaultParagraphFont"/>
    <w:rsid w:val="005E7F5C"/>
  </w:style>
  <w:style w:type="character" w:customStyle="1" w:styleId="page-range">
    <w:name w:val="page-range"/>
    <w:basedOn w:val="DefaultParagraphFont"/>
    <w:rsid w:val="005E7F5C"/>
  </w:style>
  <w:style w:type="character" w:customStyle="1" w:styleId="pub-year">
    <w:name w:val="pub-year"/>
    <w:basedOn w:val="DefaultParagraphFont"/>
    <w:rsid w:val="005E7F5C"/>
  </w:style>
  <w:style w:type="character" w:customStyle="1" w:styleId="doi">
    <w:name w:val="doi"/>
    <w:basedOn w:val="DefaultParagraphFont"/>
    <w:rsid w:val="005E7F5C"/>
  </w:style>
  <w:style w:type="character" w:customStyle="1" w:styleId="Heading2Char">
    <w:name w:val="Heading 2 Char"/>
    <w:basedOn w:val="DefaultParagraphFont"/>
    <w:link w:val="Heading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3E0D1C"/>
    <w:rPr>
      <w:i/>
      <w:iCs/>
    </w:rPr>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562175556">
      <w:bodyDiv w:val="1"/>
      <w:marLeft w:val="0"/>
      <w:marRight w:val="0"/>
      <w:marTop w:val="0"/>
      <w:marBottom w:val="0"/>
      <w:divBdr>
        <w:top w:val="none" w:sz="0" w:space="0" w:color="auto"/>
        <w:left w:val="none" w:sz="0" w:space="0" w:color="auto"/>
        <w:bottom w:val="none" w:sz="0" w:space="0" w:color="auto"/>
        <w:right w:val="none" w:sz="0" w:space="0" w:color="auto"/>
      </w:divBdr>
    </w:div>
    <w:div w:id="925647514">
      <w:bodyDiv w:val="1"/>
      <w:marLeft w:val="0"/>
      <w:marRight w:val="0"/>
      <w:marTop w:val="0"/>
      <w:marBottom w:val="0"/>
      <w:divBdr>
        <w:top w:val="none" w:sz="0" w:space="0" w:color="auto"/>
        <w:left w:val="none" w:sz="0" w:space="0" w:color="auto"/>
        <w:bottom w:val="none" w:sz="0" w:space="0" w:color="auto"/>
        <w:right w:val="none" w:sz="0" w:space="0" w:color="auto"/>
      </w:divBdr>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 w:id="2026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C8D51-7400-4492-A380-9ACB47F6E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Pages>
  <Words>1116</Words>
  <Characters>6363</Characters>
  <Application>Microsoft Office Word</Application>
  <DocSecurity>0</DocSecurity>
  <Lines>53</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68</cp:revision>
  <cp:lastPrinted>2012-12-25T07:26:00Z</cp:lastPrinted>
  <dcterms:created xsi:type="dcterms:W3CDTF">2019-03-06T22:52:00Z</dcterms:created>
  <dcterms:modified xsi:type="dcterms:W3CDTF">2019-03-08T21:28:00Z</dcterms:modified>
</cp:coreProperties>
</file>